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5AB9B" w14:textId="38646D59" w:rsidR="45F4C23F" w:rsidRDefault="45F4C23F" w:rsidP="139D18FE">
      <w:pPr>
        <w:spacing w:after="160" w:line="259" w:lineRule="auto"/>
        <w:rPr>
          <w:rFonts w:asciiTheme="minorHAnsi" w:eastAsia="Arial" w:hAnsiTheme="minorHAnsi" w:cstheme="minorBidi"/>
          <w:color w:val="000000" w:themeColor="text1"/>
          <w:sz w:val="48"/>
          <w:szCs w:val="48"/>
        </w:rPr>
      </w:pPr>
      <w:r w:rsidRPr="139D18FE">
        <w:rPr>
          <w:rFonts w:asciiTheme="minorHAnsi" w:hAnsiTheme="minorHAnsi" w:cstheme="minorBidi"/>
          <w:color w:val="000000" w:themeColor="text1"/>
          <w:sz w:val="52"/>
          <w:szCs w:val="52"/>
          <w:lang w:eastAsia="en-GB"/>
        </w:rPr>
        <w:t>Audition Guidelines</w:t>
      </w:r>
      <w:r w:rsidRPr="139D18FE">
        <w:rPr>
          <w:rFonts w:asciiTheme="minorHAnsi" w:eastAsia="Arial" w:hAnsiTheme="minorHAnsi" w:cstheme="minorBidi"/>
          <w:color w:val="000000" w:themeColor="text1"/>
          <w:sz w:val="48"/>
          <w:szCs w:val="48"/>
        </w:rPr>
        <w:t xml:space="preserve"> – Opera</w:t>
      </w:r>
      <w:r w:rsidR="682ED77E" w:rsidRPr="139D18FE">
        <w:rPr>
          <w:rFonts w:asciiTheme="minorHAnsi" w:eastAsia="Arial" w:hAnsiTheme="minorHAnsi" w:cstheme="minorBidi"/>
          <w:color w:val="000000" w:themeColor="text1"/>
          <w:sz w:val="48"/>
          <w:szCs w:val="48"/>
        </w:rPr>
        <w:t xml:space="preserve"> </w:t>
      </w:r>
      <w:r w:rsidRPr="139D18FE">
        <w:rPr>
          <w:rFonts w:asciiTheme="minorHAnsi" w:eastAsia="Arial" w:hAnsiTheme="minorHAnsi" w:cstheme="minorBidi"/>
          <w:color w:val="000000" w:themeColor="text1"/>
          <w:sz w:val="48"/>
          <w:szCs w:val="48"/>
        </w:rPr>
        <w:t>Conductors</w:t>
      </w:r>
      <w:r w:rsidR="6D9A9DE6" w:rsidRPr="139D18FE">
        <w:rPr>
          <w:rFonts w:asciiTheme="minorHAnsi" w:eastAsia="Arial" w:hAnsiTheme="minorHAnsi" w:cstheme="minorBidi"/>
          <w:color w:val="000000" w:themeColor="text1"/>
          <w:sz w:val="48"/>
          <w:szCs w:val="48"/>
        </w:rPr>
        <w:t xml:space="preserve"> </w:t>
      </w:r>
      <w:r w:rsidRPr="139D18FE">
        <w:rPr>
          <w:rFonts w:asciiTheme="minorHAnsi" w:eastAsia="Arial" w:hAnsiTheme="minorHAnsi" w:cstheme="minorBidi"/>
          <w:color w:val="000000" w:themeColor="text1"/>
          <w:sz w:val="48"/>
          <w:szCs w:val="48"/>
        </w:rPr>
        <w:t>/</w:t>
      </w:r>
      <w:r w:rsidR="6D28DF77" w:rsidRPr="139D18FE">
        <w:rPr>
          <w:rFonts w:asciiTheme="minorHAnsi" w:eastAsia="Arial" w:hAnsiTheme="minorHAnsi" w:cstheme="minorBidi"/>
          <w:color w:val="000000" w:themeColor="text1"/>
          <w:sz w:val="48"/>
          <w:szCs w:val="48"/>
        </w:rPr>
        <w:t xml:space="preserve"> </w:t>
      </w:r>
      <w:proofErr w:type="spellStart"/>
      <w:r w:rsidRPr="139D18FE">
        <w:rPr>
          <w:rFonts w:asciiTheme="minorHAnsi" w:eastAsia="Arial" w:hAnsiTheme="minorHAnsi" w:cstheme="minorBidi"/>
          <w:color w:val="000000" w:themeColor="text1"/>
          <w:sz w:val="48"/>
          <w:szCs w:val="48"/>
        </w:rPr>
        <w:t>Répétiteurs</w:t>
      </w:r>
      <w:proofErr w:type="spellEnd"/>
    </w:p>
    <w:p w14:paraId="6A453AB7" w14:textId="4B04C5A4" w:rsidR="00DD135E" w:rsidRPr="00C24D3F" w:rsidRDefault="75D720C9" w:rsidP="139D18FE">
      <w:pPr>
        <w:spacing w:after="160" w:line="259" w:lineRule="auto"/>
        <w:rPr>
          <w:rFonts w:asciiTheme="minorHAnsi" w:eastAsia="Arial" w:hAnsiTheme="minorHAnsi" w:cstheme="minorBidi"/>
          <w:color w:val="262626" w:themeColor="text1" w:themeTint="D9"/>
          <w:szCs w:val="24"/>
        </w:rPr>
      </w:pPr>
      <w:r w:rsidRPr="139D18FE">
        <w:rPr>
          <w:rFonts w:asciiTheme="minorHAnsi" w:eastAsia="Arial" w:hAnsiTheme="minorHAnsi" w:cstheme="minorBidi"/>
          <w:szCs w:val="24"/>
        </w:rPr>
        <w:t xml:space="preserve">This page contains information about the Jette Parker Artists Programme and the audition process for </w:t>
      </w:r>
      <w:r w:rsidR="004000CA" w:rsidRPr="139D18FE">
        <w:rPr>
          <w:rFonts w:asciiTheme="minorHAnsi" w:eastAsia="Arial" w:hAnsiTheme="minorHAnsi" w:cstheme="minorBidi"/>
          <w:szCs w:val="24"/>
        </w:rPr>
        <w:t xml:space="preserve">opera </w:t>
      </w:r>
      <w:proofErr w:type="spellStart"/>
      <w:r w:rsidR="004000CA" w:rsidRPr="139D18FE">
        <w:rPr>
          <w:rFonts w:asciiTheme="minorHAnsi" w:eastAsia="Arial" w:hAnsiTheme="minorHAnsi" w:cstheme="minorBidi"/>
          <w:szCs w:val="24"/>
        </w:rPr>
        <w:t>répétiteurs</w:t>
      </w:r>
      <w:proofErr w:type="spellEnd"/>
      <w:r w:rsidR="004000CA" w:rsidRPr="139D18FE">
        <w:rPr>
          <w:rFonts w:asciiTheme="minorHAnsi" w:eastAsia="Arial" w:hAnsiTheme="minorHAnsi" w:cstheme="minorBidi"/>
          <w:color w:val="262626" w:themeColor="text1" w:themeTint="D9"/>
          <w:szCs w:val="24"/>
        </w:rPr>
        <w:t xml:space="preserve"> </w:t>
      </w:r>
      <w:r w:rsidR="00B414B7" w:rsidRPr="139D18FE">
        <w:rPr>
          <w:rFonts w:asciiTheme="minorHAnsi" w:eastAsia="Arial" w:hAnsiTheme="minorHAnsi" w:cstheme="minorBidi"/>
          <w:color w:val="262626" w:themeColor="text1" w:themeTint="D9"/>
          <w:szCs w:val="24"/>
        </w:rPr>
        <w:t xml:space="preserve">and </w:t>
      </w:r>
      <w:r w:rsidR="2E8328D4" w:rsidRPr="139D18FE">
        <w:rPr>
          <w:rFonts w:asciiTheme="minorHAnsi" w:eastAsia="Arial" w:hAnsiTheme="minorHAnsi" w:cstheme="minorBidi"/>
          <w:szCs w:val="24"/>
        </w:rPr>
        <w:t>o</w:t>
      </w:r>
      <w:r w:rsidRPr="139D18FE">
        <w:rPr>
          <w:rFonts w:asciiTheme="minorHAnsi" w:eastAsia="Arial" w:hAnsiTheme="minorHAnsi" w:cstheme="minorBidi"/>
          <w:szCs w:val="24"/>
        </w:rPr>
        <w:t xml:space="preserve">pera </w:t>
      </w:r>
      <w:r w:rsidR="0C82DC72" w:rsidRPr="139D18FE">
        <w:rPr>
          <w:rFonts w:asciiTheme="minorHAnsi" w:eastAsia="Arial" w:hAnsiTheme="minorHAnsi" w:cstheme="minorBidi"/>
          <w:szCs w:val="24"/>
        </w:rPr>
        <w:t>c</w:t>
      </w:r>
      <w:r w:rsidRPr="139D18FE">
        <w:rPr>
          <w:rFonts w:asciiTheme="minorHAnsi" w:eastAsia="Arial" w:hAnsiTheme="minorHAnsi" w:cstheme="minorBidi"/>
          <w:szCs w:val="24"/>
        </w:rPr>
        <w:t>onductors/</w:t>
      </w:r>
      <w:proofErr w:type="spellStart"/>
      <w:r w:rsidR="757E6256" w:rsidRPr="139D18FE">
        <w:rPr>
          <w:rFonts w:asciiTheme="minorHAnsi" w:eastAsia="Arial" w:hAnsiTheme="minorHAnsi" w:cstheme="minorBidi"/>
          <w:szCs w:val="24"/>
        </w:rPr>
        <w:t>r</w:t>
      </w:r>
      <w:r w:rsidRPr="139D18FE">
        <w:rPr>
          <w:rFonts w:asciiTheme="minorHAnsi" w:eastAsia="Arial" w:hAnsiTheme="minorHAnsi" w:cstheme="minorBidi"/>
          <w:szCs w:val="24"/>
        </w:rPr>
        <w:t>épétiteurs</w:t>
      </w:r>
      <w:proofErr w:type="spellEnd"/>
      <w:r w:rsidR="004000CA" w:rsidRPr="139D18FE">
        <w:rPr>
          <w:rFonts w:asciiTheme="minorHAnsi" w:eastAsia="Arial" w:hAnsiTheme="minorHAnsi" w:cstheme="minorBidi"/>
          <w:szCs w:val="24"/>
        </w:rPr>
        <w:t xml:space="preserve"> to start in September 2024</w:t>
      </w:r>
      <w:r w:rsidRPr="139D18FE">
        <w:rPr>
          <w:rFonts w:asciiTheme="minorHAnsi" w:eastAsia="Arial" w:hAnsiTheme="minorHAnsi" w:cstheme="minorBidi"/>
          <w:szCs w:val="24"/>
        </w:rPr>
        <w:t xml:space="preserve">. </w:t>
      </w:r>
      <w:r w:rsidR="00AC092E" w:rsidRPr="00AC092E">
        <w:rPr>
          <w:rFonts w:asciiTheme="minorHAnsi" w:eastAsia="Arial" w:hAnsiTheme="minorHAnsi" w:cstheme="minorBidi"/>
          <w:szCs w:val="24"/>
        </w:rPr>
        <w:t xml:space="preserve">If you have any questions or access requirements </w:t>
      </w:r>
      <w:proofErr w:type="gramStart"/>
      <w:r w:rsidR="00AC092E" w:rsidRPr="00AC092E">
        <w:rPr>
          <w:rFonts w:asciiTheme="minorHAnsi" w:eastAsia="Arial" w:hAnsiTheme="minorHAnsi" w:cstheme="minorBidi"/>
          <w:szCs w:val="24"/>
        </w:rPr>
        <w:t>in order to</w:t>
      </w:r>
      <w:proofErr w:type="gramEnd"/>
      <w:r w:rsidR="00AC092E" w:rsidRPr="00AC092E">
        <w:rPr>
          <w:rFonts w:asciiTheme="minorHAnsi" w:eastAsia="Arial" w:hAnsiTheme="minorHAnsi" w:cstheme="minorBidi"/>
          <w:szCs w:val="24"/>
        </w:rPr>
        <w:t xml:space="preserve"> facilitate your application, please contact </w:t>
      </w:r>
      <w:hyperlink r:id="rId12" w:tgtFrame="_blank" w:history="1">
        <w:r w:rsidR="00AC092E" w:rsidRPr="00AC092E">
          <w:rPr>
            <w:rStyle w:val="Hyperlink"/>
            <w:rFonts w:asciiTheme="minorHAnsi" w:eastAsia="Arial" w:hAnsiTheme="minorHAnsi" w:cstheme="minorBidi"/>
            <w:szCs w:val="24"/>
          </w:rPr>
          <w:t>JPAPAssistant@roh.org.uk</w:t>
        </w:r>
      </w:hyperlink>
      <w:r w:rsidR="00AC092E" w:rsidRPr="00AC092E">
        <w:rPr>
          <w:rFonts w:asciiTheme="minorHAnsi" w:eastAsia="Arial" w:hAnsiTheme="minorHAnsi" w:cstheme="minorBidi"/>
          <w:szCs w:val="24"/>
        </w:rPr>
        <w:t> </w:t>
      </w:r>
    </w:p>
    <w:p w14:paraId="7A33D0A1" w14:textId="73B237F5" w:rsidR="00DD135E" w:rsidRDefault="00A83921" w:rsidP="139D18FE">
      <w:pPr>
        <w:spacing w:after="160" w:line="259" w:lineRule="auto"/>
        <w:rPr>
          <w:rFonts w:asciiTheme="minorHAnsi" w:eastAsia="Arial" w:hAnsiTheme="minorHAnsi" w:cstheme="minorBidi"/>
          <w:color w:val="000000" w:themeColor="text1"/>
          <w:szCs w:val="24"/>
        </w:rPr>
      </w:pPr>
      <w:r w:rsidRPr="139D18FE">
        <w:rPr>
          <w:rFonts w:asciiTheme="minorHAnsi" w:hAnsiTheme="minorHAnsi" w:cstheme="minorBidi"/>
          <w:b/>
          <w:bCs/>
          <w:szCs w:val="24"/>
        </w:rPr>
        <w:t>Auditions will be held Monday 29</w:t>
      </w:r>
      <w:r w:rsidR="0AFF3637" w:rsidRPr="139D18FE">
        <w:rPr>
          <w:rFonts w:asciiTheme="minorHAnsi" w:hAnsiTheme="minorHAnsi" w:cstheme="minorBidi"/>
          <w:b/>
          <w:bCs/>
          <w:szCs w:val="24"/>
          <w:vertAlign w:val="superscript"/>
        </w:rPr>
        <w:t>th</w:t>
      </w:r>
      <w:r w:rsidRPr="139D18FE">
        <w:rPr>
          <w:rFonts w:asciiTheme="minorHAnsi" w:hAnsiTheme="minorHAnsi" w:cstheme="minorBidi"/>
          <w:b/>
          <w:bCs/>
          <w:szCs w:val="24"/>
        </w:rPr>
        <w:t xml:space="preserve"> April – Thursday 2</w:t>
      </w:r>
      <w:r w:rsidR="4B455CAD" w:rsidRPr="139D18FE">
        <w:rPr>
          <w:rFonts w:asciiTheme="minorHAnsi" w:hAnsiTheme="minorHAnsi" w:cstheme="minorBidi"/>
          <w:b/>
          <w:bCs/>
          <w:szCs w:val="24"/>
          <w:vertAlign w:val="superscript"/>
        </w:rPr>
        <w:t>nd</w:t>
      </w:r>
      <w:r w:rsidR="4B455CAD" w:rsidRPr="139D18FE">
        <w:rPr>
          <w:rFonts w:asciiTheme="minorHAnsi" w:hAnsiTheme="minorHAnsi" w:cstheme="minorBidi"/>
          <w:b/>
          <w:bCs/>
          <w:szCs w:val="24"/>
        </w:rPr>
        <w:t xml:space="preserve"> </w:t>
      </w:r>
      <w:r w:rsidRPr="139D18FE">
        <w:rPr>
          <w:rFonts w:asciiTheme="minorHAnsi" w:hAnsiTheme="minorHAnsi" w:cstheme="minorBidi"/>
          <w:b/>
          <w:bCs/>
          <w:szCs w:val="24"/>
        </w:rPr>
        <w:t>May 2024</w:t>
      </w:r>
      <w:r w:rsidR="45F4C23F" w:rsidRPr="139D18FE">
        <w:rPr>
          <w:rFonts w:asciiTheme="minorHAnsi" w:eastAsia="Arial" w:hAnsiTheme="minorHAnsi" w:cstheme="minorBidi"/>
          <w:color w:val="000000" w:themeColor="text1"/>
          <w:szCs w:val="24"/>
        </w:rPr>
        <w:t xml:space="preserve"> </w:t>
      </w:r>
    </w:p>
    <w:p w14:paraId="1F95FA62" w14:textId="77777777" w:rsidR="00BB758F" w:rsidRDefault="00BB758F" w:rsidP="139D18FE">
      <w:pPr>
        <w:spacing w:after="160" w:line="259" w:lineRule="auto"/>
        <w:rPr>
          <w:rFonts w:asciiTheme="minorHAnsi" w:eastAsia="Arial" w:hAnsiTheme="minorHAnsi" w:cstheme="minorBidi"/>
          <w:b/>
          <w:bCs/>
          <w:color w:val="000000" w:themeColor="text1"/>
          <w:sz w:val="36"/>
          <w:szCs w:val="36"/>
        </w:rPr>
      </w:pPr>
    </w:p>
    <w:p w14:paraId="59AEFA59" w14:textId="71DF5392" w:rsidR="00FA08D6" w:rsidRDefault="00FA08D6" w:rsidP="139D18FE">
      <w:pPr>
        <w:spacing w:after="160" w:line="259" w:lineRule="auto"/>
        <w:rPr>
          <w:rFonts w:asciiTheme="minorHAnsi" w:eastAsia="Arial" w:hAnsiTheme="minorHAnsi" w:cstheme="minorBidi"/>
          <w:b/>
          <w:bCs/>
          <w:color w:val="000000" w:themeColor="text1"/>
          <w:sz w:val="36"/>
          <w:szCs w:val="36"/>
        </w:rPr>
      </w:pPr>
      <w:r>
        <w:rPr>
          <w:rFonts w:asciiTheme="minorHAnsi" w:eastAsia="Arial" w:hAnsiTheme="minorHAnsi" w:cstheme="minorBidi"/>
          <w:b/>
          <w:bCs/>
          <w:color w:val="000000" w:themeColor="text1"/>
          <w:sz w:val="36"/>
          <w:szCs w:val="36"/>
        </w:rPr>
        <w:t>Table of Contents</w:t>
      </w:r>
    </w:p>
    <w:p w14:paraId="66122AEF" w14:textId="5EBA4940" w:rsidR="00FA08D6" w:rsidRPr="00C24D3F" w:rsidRDefault="0022158E" w:rsidP="139D18FE">
      <w:pPr>
        <w:spacing w:after="160" w:line="259" w:lineRule="auto"/>
        <w:rPr>
          <w:rFonts w:asciiTheme="minorHAnsi" w:eastAsia="Arial" w:hAnsiTheme="minorHAnsi" w:cstheme="minorBidi"/>
          <w:color w:val="000000" w:themeColor="text1"/>
          <w:sz w:val="28"/>
          <w:szCs w:val="28"/>
        </w:rPr>
      </w:pPr>
      <w:r>
        <w:rPr>
          <w:rFonts w:asciiTheme="minorHAnsi" w:eastAsia="Arial" w:hAnsiTheme="minorHAnsi" w:cstheme="minorBidi"/>
          <w:szCs w:val="24"/>
        </w:rPr>
        <w:t>Follow the links below for more information about:</w:t>
      </w:r>
    </w:p>
    <w:p w14:paraId="789D6164" w14:textId="718BB174" w:rsidR="53B2CFCF" w:rsidRPr="0022158E" w:rsidRDefault="00AC092E" w:rsidP="0022158E">
      <w:pPr>
        <w:pStyle w:val="ListParagraph"/>
        <w:numPr>
          <w:ilvl w:val="0"/>
          <w:numId w:val="3"/>
        </w:numPr>
        <w:spacing w:line="259" w:lineRule="auto"/>
        <w:rPr>
          <w:rStyle w:val="Hyperlink"/>
          <w:rFonts w:asciiTheme="minorHAnsi" w:eastAsia="Arial" w:hAnsiTheme="minorHAnsi" w:cstheme="minorBidi"/>
          <w:szCs w:val="24"/>
        </w:rPr>
      </w:pPr>
      <w:hyperlink w:anchor="BeingaJetteParkerArtist" w:history="1">
        <w:r w:rsidR="53B2CFCF" w:rsidRPr="0022158E">
          <w:rPr>
            <w:rStyle w:val="Hyperlink"/>
            <w:rFonts w:asciiTheme="minorHAnsi" w:eastAsia="Arial" w:hAnsiTheme="minorHAnsi" w:cstheme="minorBidi"/>
            <w:szCs w:val="24"/>
          </w:rPr>
          <w:t>Being a Jette Parker Artist</w:t>
        </w:r>
      </w:hyperlink>
    </w:p>
    <w:p w14:paraId="22BD8DAF" w14:textId="20087C28" w:rsidR="53B2CFCF" w:rsidRPr="0022158E" w:rsidRDefault="00AC092E" w:rsidP="0022158E">
      <w:pPr>
        <w:pStyle w:val="ListParagraph"/>
        <w:numPr>
          <w:ilvl w:val="0"/>
          <w:numId w:val="3"/>
        </w:numPr>
        <w:spacing w:line="259" w:lineRule="auto"/>
        <w:rPr>
          <w:rFonts w:asciiTheme="minorHAnsi" w:eastAsia="Arial" w:hAnsiTheme="minorHAnsi" w:cstheme="minorBidi"/>
          <w:color w:val="000000" w:themeColor="text1"/>
          <w:szCs w:val="24"/>
        </w:rPr>
      </w:pPr>
      <w:hyperlink w:anchor="ApplicationProcess" w:history="1">
        <w:r w:rsidR="53B2CFCF" w:rsidRPr="0022158E">
          <w:rPr>
            <w:rStyle w:val="Hyperlink"/>
            <w:rFonts w:asciiTheme="minorHAnsi" w:eastAsia="Arial" w:hAnsiTheme="minorHAnsi" w:cstheme="minorBidi"/>
            <w:szCs w:val="24"/>
          </w:rPr>
          <w:t>Application Process</w:t>
        </w:r>
      </w:hyperlink>
    </w:p>
    <w:p w14:paraId="0545AB6B" w14:textId="7909531B" w:rsidR="53B2CFCF" w:rsidRPr="0022158E" w:rsidRDefault="00AC092E" w:rsidP="0022158E">
      <w:pPr>
        <w:pStyle w:val="ListParagraph"/>
        <w:numPr>
          <w:ilvl w:val="0"/>
          <w:numId w:val="3"/>
        </w:numPr>
        <w:spacing w:line="259" w:lineRule="auto"/>
        <w:rPr>
          <w:rFonts w:asciiTheme="minorHAnsi" w:eastAsia="Arial" w:hAnsiTheme="minorHAnsi" w:cstheme="minorBidi"/>
          <w:color w:val="000000" w:themeColor="text1"/>
          <w:szCs w:val="24"/>
        </w:rPr>
      </w:pPr>
      <w:hyperlink w:anchor="AuditionProcess" w:history="1">
        <w:r w:rsidR="53B2CFCF" w:rsidRPr="0022158E">
          <w:rPr>
            <w:rStyle w:val="Hyperlink"/>
            <w:rFonts w:asciiTheme="minorHAnsi" w:eastAsia="Arial" w:hAnsiTheme="minorHAnsi" w:cstheme="minorBidi"/>
            <w:szCs w:val="24"/>
          </w:rPr>
          <w:t>Audition Process</w:t>
        </w:r>
      </w:hyperlink>
    </w:p>
    <w:p w14:paraId="2B004EF7" w14:textId="2E846384" w:rsidR="53B2CFCF" w:rsidRPr="0022158E" w:rsidRDefault="00AC092E" w:rsidP="0022158E">
      <w:pPr>
        <w:pStyle w:val="ListParagraph"/>
        <w:numPr>
          <w:ilvl w:val="0"/>
          <w:numId w:val="3"/>
        </w:numPr>
        <w:spacing w:line="259" w:lineRule="auto"/>
        <w:rPr>
          <w:rFonts w:asciiTheme="minorHAnsi" w:eastAsia="Arial" w:hAnsiTheme="minorHAnsi" w:cstheme="minorBidi"/>
          <w:color w:val="000000" w:themeColor="text1"/>
          <w:szCs w:val="24"/>
        </w:rPr>
      </w:pPr>
      <w:hyperlink w:anchor="FrequentlyAskedQuestionsApplications" w:history="1">
        <w:r w:rsidR="53B2CFCF" w:rsidRPr="0022158E">
          <w:rPr>
            <w:rStyle w:val="Hyperlink"/>
            <w:rFonts w:asciiTheme="minorHAnsi" w:eastAsia="Arial" w:hAnsiTheme="minorHAnsi" w:cstheme="minorBidi"/>
            <w:szCs w:val="24"/>
          </w:rPr>
          <w:t>Frequently Asked Questions: Application</w:t>
        </w:r>
      </w:hyperlink>
    </w:p>
    <w:p w14:paraId="63F9B0D0" w14:textId="57F1A1F4" w:rsidR="53B2CFCF" w:rsidRPr="0022158E" w:rsidRDefault="00AC092E" w:rsidP="0022158E">
      <w:pPr>
        <w:pStyle w:val="ListParagraph"/>
        <w:numPr>
          <w:ilvl w:val="0"/>
          <w:numId w:val="3"/>
        </w:numPr>
        <w:spacing w:line="259" w:lineRule="auto"/>
        <w:rPr>
          <w:rFonts w:asciiTheme="minorHAnsi" w:eastAsia="Arial" w:hAnsiTheme="minorHAnsi" w:cstheme="minorBidi"/>
          <w:color w:val="000000" w:themeColor="text1"/>
          <w:szCs w:val="24"/>
        </w:rPr>
      </w:pPr>
      <w:hyperlink w:anchor="FrequentlyAskedQuestionsAuditions" w:history="1">
        <w:r w:rsidR="53B2CFCF" w:rsidRPr="0022158E">
          <w:rPr>
            <w:rStyle w:val="Hyperlink"/>
            <w:rFonts w:asciiTheme="minorHAnsi" w:eastAsia="Arial" w:hAnsiTheme="minorHAnsi" w:cstheme="minorBidi"/>
            <w:szCs w:val="24"/>
          </w:rPr>
          <w:t>Frequently Asked Questions: Auditions</w:t>
        </w:r>
      </w:hyperlink>
    </w:p>
    <w:p w14:paraId="119B8B03" w14:textId="77777777" w:rsidR="00BB758F" w:rsidRPr="00BB758F" w:rsidRDefault="00BB758F" w:rsidP="139D18FE">
      <w:pPr>
        <w:spacing w:before="240" w:after="160" w:line="259" w:lineRule="auto"/>
        <w:rPr>
          <w:rFonts w:asciiTheme="minorHAnsi" w:eastAsia="Arial" w:hAnsiTheme="minorHAnsi" w:cstheme="minorBidi"/>
          <w:b/>
          <w:bCs/>
          <w:color w:val="000000" w:themeColor="text1"/>
          <w:szCs w:val="24"/>
        </w:rPr>
      </w:pPr>
      <w:bookmarkStart w:id="0" w:name="BeingaJetteParkerArtist"/>
    </w:p>
    <w:p w14:paraId="439912DC" w14:textId="14B57D7B" w:rsidR="45F4C23F" w:rsidRDefault="45F4C23F" w:rsidP="139D18FE">
      <w:pPr>
        <w:spacing w:before="240" w:after="160" w:line="259" w:lineRule="auto"/>
        <w:rPr>
          <w:rFonts w:asciiTheme="minorHAnsi" w:hAnsiTheme="minorHAnsi" w:cstheme="minorBidi"/>
          <w:b/>
          <w:bCs/>
          <w:sz w:val="32"/>
          <w:szCs w:val="32"/>
        </w:rPr>
      </w:pPr>
      <w:r w:rsidRPr="139D18FE">
        <w:rPr>
          <w:rFonts w:asciiTheme="minorHAnsi" w:eastAsia="Arial" w:hAnsiTheme="minorHAnsi" w:cstheme="minorBidi"/>
          <w:b/>
          <w:bCs/>
          <w:color w:val="000000" w:themeColor="text1"/>
          <w:sz w:val="36"/>
          <w:szCs w:val="36"/>
        </w:rPr>
        <w:t>Being a Jette Parker Artist</w:t>
      </w:r>
      <w:bookmarkEnd w:id="0"/>
    </w:p>
    <w:p w14:paraId="7E27482F" w14:textId="2F5E99A5" w:rsidR="00DD135E" w:rsidRPr="00C24D3F" w:rsidRDefault="45F4C23F" w:rsidP="139D18FE">
      <w:pPr>
        <w:spacing w:after="160" w:line="259" w:lineRule="auto"/>
        <w:rPr>
          <w:rFonts w:asciiTheme="minorHAnsi" w:eastAsia="Arial" w:hAnsiTheme="minorHAnsi" w:cstheme="minorBidi"/>
          <w:szCs w:val="24"/>
        </w:rPr>
      </w:pPr>
      <w:r w:rsidRPr="139D18FE">
        <w:rPr>
          <w:rFonts w:asciiTheme="minorHAnsi" w:eastAsia="Arial" w:hAnsiTheme="minorHAnsi" w:cstheme="minorBidi"/>
          <w:szCs w:val="24"/>
        </w:rPr>
        <w:t>Jette Parker singers, stage directors and music staff are full-time salaried employees with the Royal Opera for 24 months running September through August. Artists receive a basic salary</w:t>
      </w:r>
      <w:r w:rsidR="5F1DEB86" w:rsidRPr="139D18FE">
        <w:rPr>
          <w:rFonts w:asciiTheme="minorHAnsi" w:eastAsia="Arial" w:hAnsiTheme="minorHAnsi" w:cstheme="minorBidi"/>
          <w:szCs w:val="24"/>
        </w:rPr>
        <w:t>, currently £</w:t>
      </w:r>
      <w:r w:rsidR="01C52937" w:rsidRPr="139D18FE">
        <w:rPr>
          <w:rFonts w:asciiTheme="minorHAnsi" w:eastAsia="Arial" w:hAnsiTheme="minorHAnsi" w:cstheme="minorBidi"/>
          <w:szCs w:val="24"/>
        </w:rPr>
        <w:t>25</w:t>
      </w:r>
      <w:r w:rsidR="418AF670" w:rsidRPr="139D18FE">
        <w:rPr>
          <w:rFonts w:asciiTheme="minorHAnsi" w:eastAsia="Arial" w:hAnsiTheme="minorHAnsi" w:cstheme="minorBidi"/>
          <w:szCs w:val="24"/>
        </w:rPr>
        <w:t>,</w:t>
      </w:r>
      <w:r w:rsidR="01C52937" w:rsidRPr="139D18FE">
        <w:rPr>
          <w:rFonts w:asciiTheme="minorHAnsi" w:eastAsia="Arial" w:hAnsiTheme="minorHAnsi" w:cstheme="minorBidi"/>
          <w:szCs w:val="24"/>
        </w:rPr>
        <w:t>000 and under review</w:t>
      </w:r>
      <w:r w:rsidR="5F1DEB86" w:rsidRPr="139D18FE">
        <w:rPr>
          <w:rFonts w:asciiTheme="minorHAnsi" w:eastAsia="Arial" w:hAnsiTheme="minorHAnsi" w:cstheme="minorBidi"/>
          <w:szCs w:val="24"/>
        </w:rPr>
        <w:t>,</w:t>
      </w:r>
      <w:r w:rsidRPr="139D18FE">
        <w:rPr>
          <w:rFonts w:asciiTheme="minorHAnsi" w:eastAsia="Arial" w:hAnsiTheme="minorHAnsi" w:cstheme="minorBidi"/>
          <w:szCs w:val="24"/>
        </w:rPr>
        <w:t xml:space="preserve"> plus </w:t>
      </w:r>
      <w:r w:rsidR="2B801276" w:rsidRPr="139D18FE">
        <w:rPr>
          <w:rFonts w:asciiTheme="minorHAnsi" w:eastAsia="Arial" w:hAnsiTheme="minorHAnsi" w:cstheme="minorBidi"/>
          <w:szCs w:val="24"/>
        </w:rPr>
        <w:t xml:space="preserve">some </w:t>
      </w:r>
      <w:r w:rsidRPr="139D18FE">
        <w:rPr>
          <w:rFonts w:asciiTheme="minorHAnsi" w:eastAsia="Arial" w:hAnsiTheme="minorHAnsi" w:cstheme="minorBidi"/>
          <w:szCs w:val="24"/>
        </w:rPr>
        <w:t xml:space="preserve">additional payments for performing. </w:t>
      </w:r>
    </w:p>
    <w:p w14:paraId="6672CF3D" w14:textId="10E44B7D" w:rsidR="00DD135E" w:rsidRPr="00C24D3F" w:rsidRDefault="110ED693" w:rsidP="139D18FE">
      <w:pPr>
        <w:spacing w:after="160" w:line="259" w:lineRule="auto"/>
        <w:rPr>
          <w:rFonts w:asciiTheme="minorHAnsi" w:eastAsia="Arial" w:hAnsiTheme="minorHAnsi" w:cstheme="minorBidi"/>
          <w:szCs w:val="24"/>
        </w:rPr>
      </w:pPr>
      <w:r w:rsidRPr="139D18FE">
        <w:rPr>
          <w:rFonts w:asciiTheme="minorHAnsi" w:eastAsia="Arial" w:hAnsiTheme="minorHAnsi" w:cstheme="minorBidi"/>
          <w:szCs w:val="24"/>
        </w:rPr>
        <w:t xml:space="preserve">Leave may occasionally be granted for concerts and recitals if compatible with Programme commitments, but longer periods of absence for full productions elsewhere are not possible.  </w:t>
      </w:r>
    </w:p>
    <w:p w14:paraId="5DAB6C7B" w14:textId="6EF59B63" w:rsidR="00DD135E" w:rsidRDefault="45F4C23F" w:rsidP="139D18FE">
      <w:pPr>
        <w:spacing w:after="160" w:line="259" w:lineRule="auto"/>
        <w:rPr>
          <w:rFonts w:asciiTheme="minorHAnsi" w:eastAsia="Arial" w:hAnsiTheme="minorHAnsi" w:cstheme="minorBidi"/>
          <w:szCs w:val="24"/>
        </w:rPr>
      </w:pPr>
      <w:r w:rsidRPr="139D18FE">
        <w:rPr>
          <w:rFonts w:asciiTheme="minorHAnsi" w:hAnsiTheme="minorHAnsi" w:cstheme="minorBidi"/>
          <w:szCs w:val="24"/>
        </w:rPr>
        <w:t xml:space="preserve">Both </w:t>
      </w:r>
      <w:proofErr w:type="spellStart"/>
      <w:r w:rsidR="5FA353A3" w:rsidRPr="139D18FE">
        <w:rPr>
          <w:rFonts w:asciiTheme="minorHAnsi" w:hAnsiTheme="minorHAnsi" w:cstheme="minorBidi"/>
          <w:szCs w:val="24"/>
        </w:rPr>
        <w:t>répétiteurs</w:t>
      </w:r>
      <w:proofErr w:type="spellEnd"/>
      <w:r w:rsidR="5FA353A3" w:rsidRPr="139D18FE">
        <w:rPr>
          <w:rFonts w:asciiTheme="minorHAnsi" w:hAnsiTheme="minorHAnsi" w:cstheme="minorBidi"/>
          <w:szCs w:val="24"/>
        </w:rPr>
        <w:t xml:space="preserve"> and </w:t>
      </w:r>
      <w:r w:rsidRPr="139D18FE">
        <w:rPr>
          <w:rFonts w:asciiTheme="minorHAnsi" w:hAnsiTheme="minorHAnsi" w:cstheme="minorBidi"/>
          <w:szCs w:val="24"/>
        </w:rPr>
        <w:t>conductors</w:t>
      </w:r>
      <w:r w:rsidR="02889F2A" w:rsidRPr="139D18FE">
        <w:rPr>
          <w:rFonts w:asciiTheme="minorHAnsi" w:hAnsiTheme="minorHAnsi" w:cstheme="minorBidi"/>
          <w:szCs w:val="24"/>
        </w:rPr>
        <w:t>/</w:t>
      </w:r>
      <w:proofErr w:type="spellStart"/>
      <w:r w:rsidRPr="139D18FE">
        <w:rPr>
          <w:rFonts w:asciiTheme="minorHAnsi" w:hAnsiTheme="minorHAnsi" w:cstheme="minorBidi"/>
          <w:szCs w:val="24"/>
        </w:rPr>
        <w:t>répétiteurs</w:t>
      </w:r>
      <w:proofErr w:type="spellEnd"/>
      <w:r w:rsidRPr="139D18FE">
        <w:rPr>
          <w:rFonts w:asciiTheme="minorHAnsi" w:hAnsiTheme="minorHAnsi" w:cstheme="minorBidi"/>
          <w:szCs w:val="24"/>
        </w:rPr>
        <w:t xml:space="preserve"> work as members of the music staff on Royal Opera productions and must have a high level of pianistic ability. All conductors are expected to have sufficient experience to work as assistant conductors on Royal Opera productions.</w:t>
      </w:r>
      <w:r w:rsidRPr="139D18FE">
        <w:rPr>
          <w:rFonts w:asciiTheme="minorHAnsi" w:eastAsia="Arial" w:hAnsiTheme="minorHAnsi" w:cstheme="minorBidi"/>
          <w:szCs w:val="24"/>
        </w:rPr>
        <w:t xml:space="preserve"> </w:t>
      </w:r>
    </w:p>
    <w:p w14:paraId="13FB390D" w14:textId="77777777" w:rsidR="00BB758F" w:rsidRPr="00C24D3F" w:rsidRDefault="00BB758F" w:rsidP="139D18FE">
      <w:pPr>
        <w:spacing w:after="160" w:line="259" w:lineRule="auto"/>
        <w:rPr>
          <w:rFonts w:asciiTheme="minorHAnsi" w:hAnsiTheme="minorHAnsi" w:cstheme="minorBidi"/>
          <w:szCs w:val="24"/>
        </w:rPr>
      </w:pPr>
    </w:p>
    <w:p w14:paraId="37FF2A6C" w14:textId="547D06BE" w:rsidR="00A51C21" w:rsidRDefault="00A51C21" w:rsidP="139D18FE">
      <w:pPr>
        <w:spacing w:before="240" w:after="160" w:line="259" w:lineRule="auto"/>
        <w:ind w:left="357" w:hanging="357"/>
        <w:rPr>
          <w:rFonts w:asciiTheme="minorHAnsi" w:eastAsiaTheme="minorEastAsia" w:hAnsiTheme="minorHAnsi" w:cstheme="minorBidi"/>
          <w:b/>
          <w:bCs/>
          <w:sz w:val="36"/>
          <w:szCs w:val="36"/>
          <w:lang w:eastAsia="en-GB"/>
        </w:rPr>
      </w:pPr>
      <w:bookmarkStart w:id="1" w:name="ApplicationProcess"/>
      <w:r w:rsidRPr="139D18FE">
        <w:rPr>
          <w:rFonts w:asciiTheme="minorHAnsi" w:eastAsiaTheme="minorEastAsia" w:hAnsiTheme="minorHAnsi" w:cstheme="minorBidi"/>
          <w:b/>
          <w:bCs/>
          <w:sz w:val="36"/>
          <w:szCs w:val="36"/>
          <w:lang w:eastAsia="en-GB"/>
        </w:rPr>
        <w:t>Application Process</w:t>
      </w:r>
    </w:p>
    <w:bookmarkEnd w:id="1"/>
    <w:p w14:paraId="6E383DEF" w14:textId="1B1D0265" w:rsidR="00A51C21" w:rsidRDefault="00A51C21" w:rsidP="139D18FE">
      <w:pPr>
        <w:spacing w:after="160" w:line="259" w:lineRule="auto"/>
        <w:rPr>
          <w:rFonts w:asciiTheme="minorHAnsi" w:eastAsiaTheme="minorEastAsia" w:hAnsiTheme="minorHAnsi" w:cstheme="minorBidi"/>
          <w:b/>
          <w:bCs/>
          <w:color w:val="000000" w:themeColor="text1"/>
          <w:szCs w:val="24"/>
        </w:rPr>
      </w:pPr>
      <w:r w:rsidRPr="139D18FE">
        <w:rPr>
          <w:rFonts w:asciiTheme="minorHAnsi" w:eastAsiaTheme="minorEastAsia" w:hAnsiTheme="minorHAnsi" w:cstheme="minorBidi"/>
          <w:b/>
          <w:bCs/>
          <w:color w:val="000000" w:themeColor="text1"/>
          <w:szCs w:val="24"/>
        </w:rPr>
        <w:t>Applications will open on Wednesday 21</w:t>
      </w:r>
      <w:r w:rsidR="074ED570" w:rsidRPr="139D18FE">
        <w:rPr>
          <w:rFonts w:asciiTheme="minorHAnsi" w:eastAsiaTheme="minorEastAsia" w:hAnsiTheme="minorHAnsi" w:cstheme="minorBidi"/>
          <w:b/>
          <w:bCs/>
          <w:color w:val="000000" w:themeColor="text1"/>
          <w:szCs w:val="24"/>
          <w:vertAlign w:val="superscript"/>
        </w:rPr>
        <w:t>st</w:t>
      </w:r>
      <w:r w:rsidR="074ED570" w:rsidRPr="139D18FE">
        <w:rPr>
          <w:rFonts w:asciiTheme="minorHAnsi" w:eastAsiaTheme="minorEastAsia" w:hAnsiTheme="minorHAnsi" w:cstheme="minorBidi"/>
          <w:b/>
          <w:bCs/>
          <w:color w:val="000000" w:themeColor="text1"/>
          <w:szCs w:val="24"/>
        </w:rPr>
        <w:t xml:space="preserve"> </w:t>
      </w:r>
      <w:r w:rsidRPr="139D18FE">
        <w:rPr>
          <w:rFonts w:asciiTheme="minorHAnsi" w:eastAsiaTheme="minorEastAsia" w:hAnsiTheme="minorHAnsi" w:cstheme="minorBidi"/>
          <w:b/>
          <w:bCs/>
          <w:color w:val="000000" w:themeColor="text1"/>
          <w:szCs w:val="24"/>
        </w:rPr>
        <w:t>February 2024, and the deadline for receiving appli</w:t>
      </w:r>
      <w:r w:rsidR="026CED1F" w:rsidRPr="139D18FE">
        <w:rPr>
          <w:rFonts w:asciiTheme="minorHAnsi" w:eastAsiaTheme="minorEastAsia" w:hAnsiTheme="minorHAnsi" w:cstheme="minorBidi"/>
          <w:b/>
          <w:bCs/>
          <w:color w:val="000000" w:themeColor="text1"/>
          <w:szCs w:val="24"/>
        </w:rPr>
        <w:t>cations via the YAP Tracker website is the end of Wednesday 20</w:t>
      </w:r>
      <w:r w:rsidR="026CED1F" w:rsidRPr="139D18FE">
        <w:rPr>
          <w:rFonts w:asciiTheme="minorHAnsi" w:eastAsiaTheme="minorEastAsia" w:hAnsiTheme="minorHAnsi" w:cstheme="minorBidi"/>
          <w:b/>
          <w:bCs/>
          <w:color w:val="000000" w:themeColor="text1"/>
          <w:szCs w:val="24"/>
          <w:vertAlign w:val="superscript"/>
        </w:rPr>
        <w:t>th</w:t>
      </w:r>
      <w:r w:rsidR="026CED1F" w:rsidRPr="139D18FE">
        <w:rPr>
          <w:rFonts w:asciiTheme="minorHAnsi" w:eastAsiaTheme="minorEastAsia" w:hAnsiTheme="minorHAnsi" w:cstheme="minorBidi"/>
          <w:b/>
          <w:bCs/>
          <w:color w:val="000000" w:themeColor="text1"/>
          <w:szCs w:val="24"/>
        </w:rPr>
        <w:t xml:space="preserve"> March 2024.</w:t>
      </w:r>
    </w:p>
    <w:p w14:paraId="388411D0" w14:textId="439F3206" w:rsidR="555EECA9" w:rsidRDefault="002466BA" w:rsidP="139D18FE">
      <w:pPr>
        <w:shd w:val="clear" w:color="auto" w:fill="FFFFFF" w:themeFill="background1"/>
        <w:spacing w:after="160" w:line="259" w:lineRule="auto"/>
        <w:rPr>
          <w:rFonts w:asciiTheme="minorHAnsi" w:hAnsiTheme="minorHAnsi" w:cstheme="minorBidi"/>
          <w:sz w:val="14"/>
          <w:szCs w:val="14"/>
          <w:lang w:eastAsia="en-GB"/>
        </w:rPr>
      </w:pPr>
      <w:r w:rsidRPr="139D18FE">
        <w:rPr>
          <w:rFonts w:asciiTheme="minorHAnsi" w:hAnsiTheme="minorHAnsi" w:cstheme="minorBidi"/>
          <w:szCs w:val="24"/>
          <w:lang w:eastAsia="en-GB"/>
        </w:rPr>
        <w:t xml:space="preserve">We anticipate inviting up 12 candidates for the final round of auditions which will be live at the Royal Opera House in London from </w:t>
      </w:r>
      <w:r w:rsidR="254FC123" w:rsidRPr="139D18FE">
        <w:rPr>
          <w:rFonts w:asciiTheme="minorHAnsi" w:hAnsiTheme="minorHAnsi" w:cstheme="minorBidi"/>
          <w:b/>
          <w:bCs/>
          <w:szCs w:val="24"/>
          <w:lang w:eastAsia="en-GB"/>
        </w:rPr>
        <w:t>29</w:t>
      </w:r>
      <w:r w:rsidR="60BEE3C6" w:rsidRPr="139D18FE">
        <w:rPr>
          <w:rFonts w:asciiTheme="minorHAnsi" w:hAnsiTheme="minorHAnsi" w:cstheme="minorBidi"/>
          <w:b/>
          <w:bCs/>
          <w:szCs w:val="24"/>
          <w:vertAlign w:val="superscript"/>
          <w:lang w:eastAsia="en-GB"/>
        </w:rPr>
        <w:t>th</w:t>
      </w:r>
      <w:r w:rsidR="60BEE3C6" w:rsidRPr="139D18FE">
        <w:rPr>
          <w:rFonts w:asciiTheme="minorHAnsi" w:hAnsiTheme="minorHAnsi" w:cstheme="minorBidi"/>
          <w:b/>
          <w:bCs/>
          <w:szCs w:val="24"/>
          <w:lang w:eastAsia="en-GB"/>
        </w:rPr>
        <w:t xml:space="preserve"> </w:t>
      </w:r>
      <w:r w:rsidR="7E938B21" w:rsidRPr="139D18FE">
        <w:rPr>
          <w:rFonts w:asciiTheme="minorHAnsi" w:hAnsiTheme="minorHAnsi" w:cstheme="minorBidi"/>
          <w:b/>
          <w:bCs/>
          <w:szCs w:val="24"/>
          <w:lang w:eastAsia="en-GB"/>
        </w:rPr>
        <w:t xml:space="preserve">April </w:t>
      </w:r>
      <w:r w:rsidRPr="139D18FE">
        <w:rPr>
          <w:rFonts w:asciiTheme="minorHAnsi" w:hAnsiTheme="minorHAnsi" w:cstheme="minorBidi"/>
          <w:b/>
          <w:bCs/>
          <w:szCs w:val="24"/>
          <w:lang w:eastAsia="en-GB"/>
        </w:rPr>
        <w:t>–</w:t>
      </w:r>
      <w:r w:rsidR="2E27220A" w:rsidRPr="139D18FE">
        <w:rPr>
          <w:rFonts w:asciiTheme="minorHAnsi" w:hAnsiTheme="minorHAnsi" w:cstheme="minorBidi"/>
          <w:b/>
          <w:bCs/>
          <w:szCs w:val="24"/>
          <w:lang w:eastAsia="en-GB"/>
        </w:rPr>
        <w:t xml:space="preserve"> </w:t>
      </w:r>
      <w:r w:rsidR="6DF68149" w:rsidRPr="139D18FE">
        <w:rPr>
          <w:rFonts w:asciiTheme="minorHAnsi" w:hAnsiTheme="minorHAnsi" w:cstheme="minorBidi"/>
          <w:b/>
          <w:bCs/>
          <w:szCs w:val="24"/>
          <w:lang w:eastAsia="en-GB"/>
        </w:rPr>
        <w:t>2</w:t>
      </w:r>
      <w:r w:rsidR="72D8065C" w:rsidRPr="139D18FE">
        <w:rPr>
          <w:rFonts w:asciiTheme="minorHAnsi" w:hAnsiTheme="minorHAnsi" w:cstheme="minorBidi"/>
          <w:b/>
          <w:bCs/>
          <w:szCs w:val="24"/>
          <w:vertAlign w:val="superscript"/>
          <w:lang w:eastAsia="en-GB"/>
        </w:rPr>
        <w:t>nd</w:t>
      </w:r>
      <w:r w:rsidR="72D8065C" w:rsidRPr="139D18FE">
        <w:rPr>
          <w:rFonts w:asciiTheme="minorHAnsi" w:hAnsiTheme="minorHAnsi" w:cstheme="minorBidi"/>
          <w:b/>
          <w:bCs/>
          <w:szCs w:val="24"/>
          <w:lang w:eastAsia="en-GB"/>
        </w:rPr>
        <w:t xml:space="preserve"> </w:t>
      </w:r>
      <w:r w:rsidRPr="139D18FE">
        <w:rPr>
          <w:rFonts w:asciiTheme="minorHAnsi" w:hAnsiTheme="minorHAnsi" w:cstheme="minorBidi"/>
          <w:b/>
          <w:bCs/>
          <w:szCs w:val="24"/>
          <w:lang w:eastAsia="en-GB"/>
        </w:rPr>
        <w:t>Ma</w:t>
      </w:r>
      <w:r w:rsidR="4A6B8314" w:rsidRPr="139D18FE">
        <w:rPr>
          <w:rFonts w:asciiTheme="minorHAnsi" w:hAnsiTheme="minorHAnsi" w:cstheme="minorBidi"/>
          <w:b/>
          <w:bCs/>
          <w:szCs w:val="24"/>
          <w:lang w:eastAsia="en-GB"/>
        </w:rPr>
        <w:t xml:space="preserve">y </w:t>
      </w:r>
      <w:r w:rsidRPr="139D18FE">
        <w:rPr>
          <w:rFonts w:asciiTheme="minorHAnsi" w:hAnsiTheme="minorHAnsi" w:cstheme="minorBidi"/>
          <w:b/>
          <w:bCs/>
          <w:szCs w:val="24"/>
          <w:lang w:eastAsia="en-GB"/>
        </w:rPr>
        <w:t>2024</w:t>
      </w:r>
      <w:r w:rsidRPr="139D18FE">
        <w:rPr>
          <w:rFonts w:asciiTheme="minorHAnsi" w:hAnsiTheme="minorHAnsi" w:cstheme="minorBidi"/>
          <w:szCs w:val="24"/>
          <w:lang w:eastAsia="en-GB"/>
        </w:rPr>
        <w:t xml:space="preserve">. </w:t>
      </w:r>
    </w:p>
    <w:p w14:paraId="595EB73E" w14:textId="32855190" w:rsidR="1A42925F" w:rsidRDefault="1A42925F" w:rsidP="139D18FE">
      <w:pPr>
        <w:rPr>
          <w:rFonts w:ascii="Calibri" w:eastAsia="Calibri" w:hAnsi="Calibri" w:cs="Calibri"/>
          <w:szCs w:val="24"/>
        </w:rPr>
      </w:pPr>
      <w:r w:rsidRPr="139D18FE">
        <w:rPr>
          <w:rFonts w:ascii="Calibri" w:eastAsia="Calibri" w:hAnsi="Calibri" w:cs="Calibri"/>
          <w:color w:val="000000" w:themeColor="text1"/>
          <w:szCs w:val="24"/>
        </w:rPr>
        <w:t>The following will be required:</w:t>
      </w:r>
    </w:p>
    <w:p w14:paraId="017FCDD3" w14:textId="30C6D5EC" w:rsidR="473D1C83" w:rsidRDefault="473D1C83" w:rsidP="139D18FE">
      <w:pPr>
        <w:pStyle w:val="ListParagraph"/>
        <w:numPr>
          <w:ilvl w:val="0"/>
          <w:numId w:val="1"/>
        </w:numPr>
        <w:ind w:left="567"/>
        <w:rPr>
          <w:rFonts w:ascii="Calibri" w:eastAsia="Calibri" w:hAnsi="Calibri" w:cs="Calibri"/>
          <w:color w:val="000000" w:themeColor="text1"/>
          <w:szCs w:val="24"/>
        </w:rPr>
      </w:pPr>
      <w:r w:rsidRPr="139D18FE">
        <w:rPr>
          <w:rFonts w:ascii="Calibri" w:eastAsia="Calibri" w:hAnsi="Calibri" w:cs="Calibri"/>
          <w:color w:val="000000" w:themeColor="text1"/>
          <w:szCs w:val="24"/>
        </w:rPr>
        <w:t>A curriculum vitae of maximum one page</w:t>
      </w:r>
    </w:p>
    <w:p w14:paraId="7FABFC7C" w14:textId="7DFDB631" w:rsidR="473D1C83" w:rsidRDefault="473D1C83" w:rsidP="139D18FE">
      <w:pPr>
        <w:pStyle w:val="ListParagraph"/>
        <w:numPr>
          <w:ilvl w:val="0"/>
          <w:numId w:val="1"/>
        </w:numPr>
        <w:ind w:left="567"/>
        <w:rPr>
          <w:rFonts w:ascii="Calibri" w:eastAsia="Calibri" w:hAnsi="Calibri" w:cs="Calibri"/>
          <w:color w:val="000000" w:themeColor="text1"/>
          <w:szCs w:val="24"/>
        </w:rPr>
      </w:pPr>
      <w:r w:rsidRPr="139D18FE">
        <w:rPr>
          <w:rFonts w:ascii="Calibri" w:eastAsia="Calibri" w:hAnsi="Calibri" w:cs="Calibri"/>
          <w:color w:val="000000" w:themeColor="text1"/>
          <w:szCs w:val="24"/>
        </w:rPr>
        <w:t>A recent photograph</w:t>
      </w:r>
    </w:p>
    <w:p w14:paraId="69EF4C27" w14:textId="64A3B7F3" w:rsidR="65307236" w:rsidRDefault="65307236" w:rsidP="139D18FE">
      <w:pPr>
        <w:pStyle w:val="ListParagraph"/>
        <w:numPr>
          <w:ilvl w:val="0"/>
          <w:numId w:val="2"/>
        </w:numPr>
        <w:spacing w:after="40"/>
        <w:ind w:left="567" w:hanging="357"/>
        <w:rPr>
          <w:rFonts w:ascii="Calibri" w:eastAsia="Calibri" w:hAnsi="Calibri" w:cs="Calibri"/>
          <w:color w:val="000000" w:themeColor="text1"/>
          <w:szCs w:val="24"/>
        </w:rPr>
      </w:pPr>
      <w:r w:rsidRPr="139D18FE">
        <w:rPr>
          <w:rFonts w:ascii="Calibri" w:eastAsia="Calibri" w:hAnsi="Calibri" w:cs="Calibri"/>
          <w:color w:val="000000" w:themeColor="text1"/>
          <w:szCs w:val="24"/>
        </w:rPr>
        <w:t xml:space="preserve">Two confidential recommendations by </w:t>
      </w:r>
      <w:r w:rsidR="5C7D5BFA" w:rsidRPr="139D18FE">
        <w:rPr>
          <w:rFonts w:ascii="Calibri" w:eastAsia="Calibri" w:hAnsi="Calibri" w:cs="Calibri"/>
          <w:color w:val="000000" w:themeColor="text1"/>
          <w:szCs w:val="24"/>
        </w:rPr>
        <w:t>industry</w:t>
      </w:r>
      <w:r w:rsidRPr="139D18FE">
        <w:rPr>
          <w:rFonts w:ascii="Calibri" w:eastAsia="Calibri" w:hAnsi="Calibri" w:cs="Calibri"/>
          <w:color w:val="000000" w:themeColor="text1"/>
          <w:szCs w:val="24"/>
        </w:rPr>
        <w:t xml:space="preserve"> professionals, but NOT the applicant’s regular teacher, of maximum 200 words each</w:t>
      </w:r>
    </w:p>
    <w:p w14:paraId="35709976" w14:textId="65D2CE5F" w:rsidR="65307236" w:rsidRDefault="65307236" w:rsidP="139D18FE">
      <w:pPr>
        <w:spacing w:after="40"/>
        <w:ind w:left="567"/>
        <w:rPr>
          <w:rFonts w:ascii="Calibri" w:eastAsia="Calibri" w:hAnsi="Calibri" w:cs="Calibri"/>
          <w:color w:val="000000" w:themeColor="text1"/>
          <w:szCs w:val="24"/>
        </w:rPr>
      </w:pPr>
      <w:r w:rsidRPr="139D18FE">
        <w:rPr>
          <w:rFonts w:ascii="Calibri" w:eastAsia="Calibri" w:hAnsi="Calibri" w:cs="Calibri"/>
          <w:color w:val="000000" w:themeColor="text1"/>
          <w:szCs w:val="24"/>
        </w:rPr>
        <w:t xml:space="preserve">The recommendations must be written </w:t>
      </w:r>
      <w:r w:rsidRPr="139D18FE">
        <w:rPr>
          <w:rFonts w:ascii="Calibri" w:eastAsia="Calibri" w:hAnsi="Calibri" w:cs="Calibri"/>
          <w:i/>
          <w:iCs/>
          <w:color w:val="000000" w:themeColor="text1"/>
          <w:szCs w:val="24"/>
        </w:rPr>
        <w:t xml:space="preserve">specifically </w:t>
      </w:r>
      <w:r w:rsidRPr="139D18FE">
        <w:rPr>
          <w:rFonts w:ascii="Calibri" w:eastAsia="Calibri" w:hAnsi="Calibri" w:cs="Calibri"/>
          <w:color w:val="000000" w:themeColor="text1"/>
          <w:szCs w:val="24"/>
        </w:rPr>
        <w:t>for the application and</w:t>
      </w:r>
      <w:r w:rsidRPr="139D18FE">
        <w:rPr>
          <w:rFonts w:ascii="Calibri" w:eastAsia="Calibri" w:hAnsi="Calibri" w:cs="Calibri"/>
          <w:i/>
          <w:iCs/>
          <w:color w:val="000000" w:themeColor="text1"/>
          <w:szCs w:val="24"/>
        </w:rPr>
        <w:t xml:space="preserve"> uploaded by the referees directly</w:t>
      </w:r>
      <w:r w:rsidRPr="139D18FE">
        <w:rPr>
          <w:rFonts w:ascii="Calibri" w:eastAsia="Calibri" w:hAnsi="Calibri" w:cs="Calibri"/>
          <w:color w:val="000000" w:themeColor="text1"/>
          <w:szCs w:val="24"/>
        </w:rPr>
        <w:t xml:space="preserve"> to the YAP Tracker website </w:t>
      </w:r>
      <w:r w:rsidRPr="139D18FE">
        <w:rPr>
          <w:rFonts w:ascii="Calibri" w:eastAsia="Calibri" w:hAnsi="Calibri" w:cs="Calibri"/>
          <w:i/>
          <w:iCs/>
          <w:color w:val="000000" w:themeColor="text1"/>
          <w:szCs w:val="24"/>
        </w:rPr>
        <w:t>before the deadline</w:t>
      </w:r>
      <w:r w:rsidRPr="139D18FE">
        <w:rPr>
          <w:rFonts w:ascii="Calibri" w:eastAsia="Calibri" w:hAnsi="Calibri" w:cs="Calibri"/>
          <w:color w:val="000000" w:themeColor="text1"/>
          <w:szCs w:val="24"/>
        </w:rPr>
        <w:t>.</w:t>
      </w:r>
    </w:p>
    <w:p w14:paraId="4E81E351" w14:textId="7BA89982" w:rsidR="3839EA29" w:rsidRDefault="3839EA29" w:rsidP="139D18FE">
      <w:pPr>
        <w:pStyle w:val="ListParagraph"/>
        <w:numPr>
          <w:ilvl w:val="0"/>
          <w:numId w:val="1"/>
        </w:numPr>
        <w:spacing w:after="40"/>
        <w:ind w:left="567" w:hanging="357"/>
        <w:rPr>
          <w:rFonts w:ascii="Calibri" w:eastAsia="Calibri" w:hAnsi="Calibri" w:cs="Calibri"/>
          <w:color w:val="000000" w:themeColor="text1"/>
          <w:szCs w:val="24"/>
        </w:rPr>
      </w:pPr>
      <w:r w:rsidRPr="139D18FE">
        <w:rPr>
          <w:rFonts w:ascii="Calibri" w:eastAsia="Calibri" w:hAnsi="Calibri" w:cs="Calibri"/>
          <w:color w:val="000000" w:themeColor="text1"/>
          <w:szCs w:val="24"/>
        </w:rPr>
        <w:t>A completed Jette Parker Artists Programme Equal Opportunities questionnaire found at the end of the application form.</w:t>
      </w:r>
    </w:p>
    <w:p w14:paraId="1AFD64BE" w14:textId="76301AEC" w:rsidR="3839EA29" w:rsidRDefault="3839EA29" w:rsidP="139D18FE">
      <w:pPr>
        <w:ind w:left="567"/>
        <w:rPr>
          <w:rFonts w:ascii="Calibri" w:eastAsia="Calibri" w:hAnsi="Calibri" w:cs="Calibri"/>
          <w:color w:val="000000" w:themeColor="text1"/>
          <w:szCs w:val="24"/>
        </w:rPr>
      </w:pPr>
      <w:r w:rsidRPr="139D18FE">
        <w:rPr>
          <w:rFonts w:ascii="Calibri" w:eastAsia="Calibri" w:hAnsi="Calibri" w:cs="Calibri"/>
          <w:color w:val="000000" w:themeColor="text1"/>
          <w:szCs w:val="24"/>
        </w:rPr>
        <w:t>This information will not be made available to the audition panel but will help the ROH to monitor and be accountable for its equal opportunities and diversity objectives.</w:t>
      </w:r>
    </w:p>
    <w:p w14:paraId="771FD2CA" w14:textId="545CAC4A" w:rsidR="555EECA9" w:rsidRDefault="555EECA9" w:rsidP="139D18FE">
      <w:pPr>
        <w:ind w:left="567"/>
        <w:rPr>
          <w:rFonts w:ascii="Calibri" w:eastAsia="Calibri" w:hAnsi="Calibri" w:cs="Calibri"/>
          <w:color w:val="000000" w:themeColor="text1"/>
          <w:szCs w:val="24"/>
        </w:rPr>
      </w:pPr>
    </w:p>
    <w:p w14:paraId="2D554728" w14:textId="688F90A8" w:rsidR="1A42925F" w:rsidRDefault="1A42925F" w:rsidP="139D18FE">
      <w:pPr>
        <w:spacing w:after="160" w:line="259" w:lineRule="auto"/>
        <w:rPr>
          <w:rFonts w:asciiTheme="minorHAnsi" w:hAnsiTheme="minorHAnsi" w:cstheme="minorBidi"/>
          <w:sz w:val="28"/>
          <w:szCs w:val="28"/>
          <w:lang w:eastAsia="en-GB"/>
        </w:rPr>
      </w:pPr>
      <w:r w:rsidRPr="139D18FE">
        <w:rPr>
          <w:rFonts w:asciiTheme="minorHAnsi" w:hAnsiTheme="minorHAnsi" w:cstheme="minorBidi"/>
          <w:szCs w:val="24"/>
          <w:lang w:eastAsia="en-GB"/>
        </w:rPr>
        <w:t xml:space="preserve">Conductors are also encouraged to upload two recorded examples of their work. Recordings must be accompanied by the titles of the pieces, the date they were recorded and credit any relevant orchestra/performers/performing company or presenter. </w:t>
      </w:r>
    </w:p>
    <w:p w14:paraId="30144CE0" w14:textId="4F8D825C" w:rsidR="1A42925F" w:rsidRDefault="1A42925F" w:rsidP="139D18FE">
      <w:pPr>
        <w:spacing w:after="160" w:line="259" w:lineRule="auto"/>
        <w:rPr>
          <w:rFonts w:asciiTheme="minorHAnsi" w:hAnsiTheme="minorHAnsi" w:cstheme="minorBidi"/>
          <w:szCs w:val="24"/>
          <w:lang w:eastAsia="en-GB"/>
        </w:rPr>
      </w:pPr>
      <w:r w:rsidRPr="139D18FE">
        <w:rPr>
          <w:rFonts w:asciiTheme="minorHAnsi" w:hAnsiTheme="minorHAnsi" w:cstheme="minorBidi"/>
          <w:szCs w:val="24"/>
          <w:lang w:eastAsia="en-GB"/>
        </w:rPr>
        <w:t>Please note that the same application will be used for all Jette Parker opera music staff positions</w:t>
      </w:r>
      <w:r w:rsidR="082BBF9B" w:rsidRPr="139D18FE">
        <w:rPr>
          <w:rFonts w:asciiTheme="minorHAnsi" w:hAnsiTheme="minorHAnsi" w:cstheme="minorBidi"/>
          <w:szCs w:val="24"/>
          <w:lang w:eastAsia="en-GB"/>
        </w:rPr>
        <w:t>, whether o</w:t>
      </w:r>
      <w:r w:rsidR="082BBF9B" w:rsidRPr="139D18FE">
        <w:rPr>
          <w:rFonts w:asciiTheme="minorHAnsi" w:eastAsia="Arial" w:hAnsiTheme="minorHAnsi" w:cstheme="minorBidi"/>
          <w:szCs w:val="24"/>
        </w:rPr>
        <w:t xml:space="preserve">pera </w:t>
      </w:r>
      <w:proofErr w:type="spellStart"/>
      <w:r w:rsidR="082BBF9B" w:rsidRPr="139D18FE">
        <w:rPr>
          <w:rFonts w:asciiTheme="minorHAnsi" w:eastAsia="Arial" w:hAnsiTheme="minorHAnsi" w:cstheme="minorBidi"/>
          <w:szCs w:val="24"/>
        </w:rPr>
        <w:t>répétiteur</w:t>
      </w:r>
      <w:proofErr w:type="spellEnd"/>
      <w:r w:rsidR="082BBF9B" w:rsidRPr="139D18FE">
        <w:rPr>
          <w:rFonts w:asciiTheme="minorHAnsi" w:eastAsia="Arial" w:hAnsiTheme="minorHAnsi" w:cstheme="minorBidi"/>
          <w:szCs w:val="24"/>
        </w:rPr>
        <w:t xml:space="preserve"> or </w:t>
      </w:r>
      <w:r w:rsidR="082BBF9B" w:rsidRPr="139D18FE">
        <w:rPr>
          <w:rFonts w:asciiTheme="minorHAnsi" w:eastAsia="Arial" w:hAnsiTheme="minorHAnsi" w:cstheme="minorBidi"/>
          <w:color w:val="262626" w:themeColor="text1" w:themeTint="D9"/>
          <w:szCs w:val="24"/>
        </w:rPr>
        <w:t xml:space="preserve">opera </w:t>
      </w:r>
      <w:r w:rsidR="082BBF9B" w:rsidRPr="139D18FE">
        <w:rPr>
          <w:rFonts w:asciiTheme="minorHAnsi" w:eastAsia="Arial" w:hAnsiTheme="minorHAnsi" w:cstheme="minorBidi"/>
          <w:szCs w:val="24"/>
        </w:rPr>
        <w:t>conductor/</w:t>
      </w:r>
      <w:proofErr w:type="spellStart"/>
      <w:r w:rsidR="082BBF9B" w:rsidRPr="139D18FE">
        <w:rPr>
          <w:rFonts w:asciiTheme="minorHAnsi" w:eastAsia="Arial" w:hAnsiTheme="minorHAnsi" w:cstheme="minorBidi"/>
          <w:szCs w:val="24"/>
        </w:rPr>
        <w:t>répétiteur</w:t>
      </w:r>
      <w:proofErr w:type="spellEnd"/>
      <w:r w:rsidRPr="139D18FE">
        <w:rPr>
          <w:rFonts w:asciiTheme="minorHAnsi" w:hAnsiTheme="minorHAnsi" w:cstheme="minorBidi"/>
          <w:szCs w:val="24"/>
          <w:lang w:eastAsia="en-GB"/>
        </w:rPr>
        <w:t xml:space="preserve">. Please state clearly which position(s) you wish to be considered for, carefully considering the guidelines for each role.  </w:t>
      </w:r>
    </w:p>
    <w:p w14:paraId="774AA188" w14:textId="51C20CD7" w:rsidR="61A3D3ED" w:rsidRDefault="61A3D3ED" w:rsidP="139D18FE">
      <w:pPr>
        <w:spacing w:after="160" w:line="259" w:lineRule="auto"/>
        <w:rPr>
          <w:rFonts w:asciiTheme="minorHAnsi" w:hAnsiTheme="minorHAnsi" w:cstheme="minorBidi"/>
          <w:szCs w:val="24"/>
          <w:highlight w:val="yellow"/>
          <w:lang w:eastAsia="en-GB"/>
        </w:rPr>
      </w:pPr>
      <w:r w:rsidRPr="139D18FE">
        <w:rPr>
          <w:rFonts w:ascii="Calibri" w:eastAsia="Calibri" w:hAnsi="Calibri" w:cs="Calibri"/>
          <w:color w:val="000000" w:themeColor="text1"/>
          <w:szCs w:val="24"/>
        </w:rPr>
        <w:t xml:space="preserve">The status of your application will appear on the YAP Tracker website.  It is the </w:t>
      </w:r>
      <w:r w:rsidRPr="139D18FE">
        <w:rPr>
          <w:rFonts w:ascii="Calibri" w:eastAsia="Calibri" w:hAnsi="Calibri" w:cs="Calibri"/>
          <w:color w:val="000000" w:themeColor="text1"/>
          <w:szCs w:val="24"/>
          <w:u w:val="single"/>
        </w:rPr>
        <w:t>applicant’s</w:t>
      </w:r>
      <w:r w:rsidRPr="139D18FE">
        <w:rPr>
          <w:rFonts w:ascii="Calibri" w:eastAsia="Calibri" w:hAnsi="Calibri" w:cs="Calibri"/>
          <w:color w:val="000000" w:themeColor="text1"/>
          <w:szCs w:val="24"/>
        </w:rPr>
        <w:t xml:space="preserve"> responsibility to ensure </w:t>
      </w:r>
      <w:r w:rsidRPr="139D18FE">
        <w:rPr>
          <w:rFonts w:ascii="Calibri" w:eastAsia="Calibri" w:hAnsi="Calibri" w:cs="Calibri"/>
          <w:color w:val="000000" w:themeColor="text1"/>
          <w:szCs w:val="24"/>
          <w:u w:val="single"/>
        </w:rPr>
        <w:t>all</w:t>
      </w:r>
      <w:r w:rsidRPr="139D18FE">
        <w:rPr>
          <w:rFonts w:ascii="Calibri" w:eastAsia="Calibri" w:hAnsi="Calibri" w:cs="Calibri"/>
          <w:i/>
          <w:iCs/>
          <w:color w:val="000000" w:themeColor="text1"/>
          <w:szCs w:val="24"/>
        </w:rPr>
        <w:t xml:space="preserve"> </w:t>
      </w:r>
      <w:r w:rsidRPr="139D18FE">
        <w:rPr>
          <w:rFonts w:ascii="Calibri" w:eastAsia="Calibri" w:hAnsi="Calibri" w:cs="Calibri"/>
          <w:color w:val="000000" w:themeColor="text1"/>
          <w:szCs w:val="24"/>
        </w:rPr>
        <w:t xml:space="preserve">elements of the application, including recommendations, have been uploaded by both </w:t>
      </w:r>
      <w:proofErr w:type="gramStart"/>
      <w:r w:rsidRPr="139D18FE">
        <w:rPr>
          <w:rFonts w:ascii="Calibri" w:eastAsia="Calibri" w:hAnsi="Calibri" w:cs="Calibri"/>
          <w:color w:val="000000" w:themeColor="text1"/>
          <w:szCs w:val="24"/>
        </w:rPr>
        <w:t>themselves</w:t>
      </w:r>
      <w:proofErr w:type="gramEnd"/>
      <w:r w:rsidRPr="139D18FE">
        <w:rPr>
          <w:rFonts w:ascii="Calibri" w:eastAsia="Calibri" w:hAnsi="Calibri" w:cs="Calibri"/>
          <w:color w:val="000000" w:themeColor="text1"/>
          <w:szCs w:val="24"/>
        </w:rPr>
        <w:t xml:space="preserve"> and their referees </w:t>
      </w:r>
      <w:r w:rsidRPr="139D18FE">
        <w:rPr>
          <w:rFonts w:ascii="Calibri" w:eastAsia="Calibri" w:hAnsi="Calibri" w:cs="Calibri"/>
          <w:color w:val="000000" w:themeColor="text1"/>
          <w:szCs w:val="24"/>
          <w:u w:val="single"/>
        </w:rPr>
        <w:t>before the deadline</w:t>
      </w:r>
      <w:r w:rsidRPr="139D18FE">
        <w:rPr>
          <w:rFonts w:ascii="Calibri" w:eastAsia="Calibri" w:hAnsi="Calibri" w:cs="Calibri"/>
          <w:color w:val="000000" w:themeColor="text1"/>
          <w:szCs w:val="24"/>
        </w:rPr>
        <w:t>.</w:t>
      </w:r>
    </w:p>
    <w:p w14:paraId="6785C086" w14:textId="25B5F48E" w:rsidR="1A42925F" w:rsidRDefault="1A42925F" w:rsidP="139D18FE">
      <w:pPr>
        <w:rPr>
          <w:rFonts w:asciiTheme="minorHAnsi" w:hAnsiTheme="minorHAnsi" w:cstheme="minorBidi"/>
          <w:szCs w:val="24"/>
          <w:lang w:eastAsia="en-GB"/>
        </w:rPr>
      </w:pPr>
      <w:r w:rsidRPr="139D18FE">
        <w:rPr>
          <w:rFonts w:asciiTheme="minorHAnsi" w:hAnsiTheme="minorHAnsi" w:cstheme="minorBidi"/>
          <w:szCs w:val="24"/>
          <w:lang w:eastAsia="en-GB"/>
        </w:rPr>
        <w:t>Applicants will be notified as soon as possible after the deadline</w:t>
      </w:r>
      <w:r w:rsidR="0027359A" w:rsidRPr="139D18FE">
        <w:rPr>
          <w:rFonts w:asciiTheme="minorHAnsi" w:hAnsiTheme="minorHAnsi" w:cstheme="minorBidi"/>
          <w:szCs w:val="24"/>
          <w:lang w:eastAsia="en-GB"/>
        </w:rPr>
        <w:t xml:space="preserve"> as to</w:t>
      </w:r>
      <w:r w:rsidRPr="139D18FE">
        <w:rPr>
          <w:rFonts w:asciiTheme="minorHAnsi" w:hAnsiTheme="minorHAnsi" w:cstheme="minorBidi"/>
          <w:szCs w:val="24"/>
          <w:lang w:eastAsia="en-GB"/>
        </w:rPr>
        <w:t xml:space="preserve"> </w:t>
      </w:r>
      <w:proofErr w:type="gramStart"/>
      <w:r w:rsidRPr="139D18FE">
        <w:rPr>
          <w:rFonts w:asciiTheme="minorHAnsi" w:hAnsiTheme="minorHAnsi" w:cstheme="minorBidi"/>
          <w:szCs w:val="24"/>
          <w:lang w:eastAsia="en-GB"/>
        </w:rPr>
        <w:t>whether or not</w:t>
      </w:r>
      <w:proofErr w:type="gramEnd"/>
      <w:r w:rsidRPr="139D18FE">
        <w:rPr>
          <w:rFonts w:asciiTheme="minorHAnsi" w:hAnsiTheme="minorHAnsi" w:cstheme="minorBidi"/>
          <w:szCs w:val="24"/>
          <w:lang w:eastAsia="en-GB"/>
        </w:rPr>
        <w:t xml:space="preserve"> they have been selected for audition at the Royal Opera House.  We regret that we cannot </w:t>
      </w:r>
      <w:proofErr w:type="gramStart"/>
      <w:r w:rsidRPr="139D18FE">
        <w:rPr>
          <w:rFonts w:asciiTheme="minorHAnsi" w:hAnsiTheme="minorHAnsi" w:cstheme="minorBidi"/>
          <w:szCs w:val="24"/>
          <w:lang w:eastAsia="en-GB"/>
        </w:rPr>
        <w:t>enter into</w:t>
      </w:r>
      <w:proofErr w:type="gramEnd"/>
      <w:r w:rsidRPr="139D18FE">
        <w:rPr>
          <w:rFonts w:asciiTheme="minorHAnsi" w:hAnsiTheme="minorHAnsi" w:cstheme="minorBidi"/>
          <w:szCs w:val="24"/>
          <w:lang w:eastAsia="en-GB"/>
        </w:rPr>
        <w:t xml:space="preserve"> correspondence about the choice of candidates for audition.</w:t>
      </w:r>
    </w:p>
    <w:p w14:paraId="121C0586" w14:textId="77777777" w:rsidR="00BB758F" w:rsidRDefault="00BB758F" w:rsidP="139D18FE">
      <w:pPr>
        <w:rPr>
          <w:rFonts w:asciiTheme="minorHAnsi" w:hAnsiTheme="minorHAnsi" w:cstheme="minorBidi"/>
          <w:szCs w:val="24"/>
          <w:lang w:eastAsia="en-GB"/>
        </w:rPr>
      </w:pPr>
    </w:p>
    <w:p w14:paraId="3DEEC669" w14:textId="5B702468" w:rsidR="00513AA9" w:rsidRPr="00C24D3F" w:rsidRDefault="00437087" w:rsidP="139D18FE">
      <w:pPr>
        <w:shd w:val="clear" w:color="auto" w:fill="FFFFFF" w:themeFill="background1"/>
        <w:spacing w:before="240" w:after="160" w:line="259" w:lineRule="auto"/>
        <w:outlineLvl w:val="5"/>
        <w:rPr>
          <w:rFonts w:asciiTheme="minorHAnsi" w:hAnsiTheme="minorHAnsi" w:cstheme="minorBidi"/>
          <w:sz w:val="28"/>
          <w:szCs w:val="28"/>
        </w:rPr>
      </w:pPr>
      <w:bookmarkStart w:id="2" w:name="AuditionProcess"/>
      <w:r w:rsidRPr="139D18FE">
        <w:rPr>
          <w:rFonts w:asciiTheme="minorHAnsi" w:hAnsiTheme="minorHAnsi" w:cstheme="minorBidi"/>
          <w:b/>
          <w:bCs/>
          <w:sz w:val="36"/>
          <w:szCs w:val="36"/>
          <w:lang w:eastAsia="en-GB"/>
        </w:rPr>
        <w:t>Audition</w:t>
      </w:r>
      <w:r w:rsidRPr="139D18FE">
        <w:rPr>
          <w:rFonts w:cstheme="minorBidi"/>
          <w:b/>
          <w:bCs/>
          <w:sz w:val="36"/>
          <w:szCs w:val="36"/>
          <w:lang w:eastAsia="en-GB"/>
        </w:rPr>
        <w:t xml:space="preserve"> </w:t>
      </w:r>
      <w:r w:rsidRPr="139D18FE">
        <w:rPr>
          <w:rFonts w:asciiTheme="minorHAnsi" w:hAnsiTheme="minorHAnsi" w:cstheme="minorBidi"/>
          <w:b/>
          <w:bCs/>
          <w:sz w:val="36"/>
          <w:szCs w:val="36"/>
          <w:lang w:eastAsia="en-GB"/>
        </w:rPr>
        <w:t>Process</w:t>
      </w:r>
    </w:p>
    <w:bookmarkEnd w:id="2"/>
    <w:p w14:paraId="3656B9AB" w14:textId="1EF45259" w:rsidR="00513AA9" w:rsidRPr="00C24D3F" w:rsidRDefault="00513AA9" w:rsidP="139D18FE">
      <w:pPr>
        <w:spacing w:after="80" w:line="259" w:lineRule="auto"/>
        <w:rPr>
          <w:rFonts w:asciiTheme="minorHAnsi" w:hAnsiTheme="minorHAnsi" w:cstheme="minorBidi"/>
          <w:b/>
          <w:bCs/>
          <w:szCs w:val="24"/>
        </w:rPr>
      </w:pPr>
      <w:r w:rsidRPr="139D18FE">
        <w:rPr>
          <w:rFonts w:asciiTheme="minorHAnsi" w:hAnsiTheme="minorHAnsi" w:cstheme="minorBidi"/>
          <w:b/>
          <w:bCs/>
          <w:szCs w:val="24"/>
        </w:rPr>
        <w:t>Round One</w:t>
      </w:r>
      <w:r w:rsidR="33829E9D" w:rsidRPr="139D18FE">
        <w:rPr>
          <w:rFonts w:asciiTheme="minorHAnsi" w:hAnsiTheme="minorHAnsi" w:cstheme="minorBidi"/>
          <w:b/>
          <w:bCs/>
          <w:szCs w:val="24"/>
        </w:rPr>
        <w:t>:</w:t>
      </w:r>
      <w:r>
        <w:tab/>
      </w:r>
      <w:r w:rsidR="3A538DDF" w:rsidRPr="139D18FE">
        <w:rPr>
          <w:rFonts w:asciiTheme="minorHAnsi" w:hAnsiTheme="minorHAnsi" w:cstheme="minorBidi"/>
          <w:b/>
          <w:bCs/>
          <w:szCs w:val="24"/>
        </w:rPr>
        <w:t>Monday 29</w:t>
      </w:r>
      <w:r w:rsidRPr="139D18FE">
        <w:rPr>
          <w:rFonts w:asciiTheme="minorHAnsi" w:hAnsiTheme="minorHAnsi" w:cstheme="minorBidi"/>
          <w:b/>
          <w:bCs/>
          <w:szCs w:val="24"/>
        </w:rPr>
        <w:t xml:space="preserve"> </w:t>
      </w:r>
      <w:r w:rsidR="0057E8E0" w:rsidRPr="139D18FE">
        <w:rPr>
          <w:rFonts w:asciiTheme="minorHAnsi" w:hAnsiTheme="minorHAnsi" w:cstheme="minorBidi"/>
          <w:b/>
          <w:bCs/>
          <w:szCs w:val="24"/>
        </w:rPr>
        <w:t xml:space="preserve">April </w:t>
      </w:r>
      <w:r w:rsidRPr="139D18FE">
        <w:rPr>
          <w:rFonts w:asciiTheme="minorHAnsi" w:hAnsiTheme="minorHAnsi" w:cstheme="minorBidi"/>
          <w:b/>
          <w:bCs/>
          <w:szCs w:val="24"/>
        </w:rPr>
        <w:t xml:space="preserve">– </w:t>
      </w:r>
      <w:r w:rsidR="473CF868" w:rsidRPr="139D18FE">
        <w:rPr>
          <w:rFonts w:asciiTheme="minorHAnsi" w:hAnsiTheme="minorHAnsi" w:cstheme="minorBidi"/>
          <w:b/>
          <w:bCs/>
          <w:szCs w:val="24"/>
        </w:rPr>
        <w:t xml:space="preserve">Wednesday </w:t>
      </w:r>
      <w:r w:rsidR="00C9302D" w:rsidRPr="139D18FE">
        <w:rPr>
          <w:rFonts w:asciiTheme="minorHAnsi" w:hAnsiTheme="minorHAnsi" w:cstheme="minorBidi"/>
          <w:b/>
          <w:bCs/>
          <w:szCs w:val="24"/>
        </w:rPr>
        <w:t>1 May 202</w:t>
      </w:r>
      <w:r w:rsidR="12E3D38D" w:rsidRPr="139D18FE">
        <w:rPr>
          <w:rFonts w:asciiTheme="minorHAnsi" w:hAnsiTheme="minorHAnsi" w:cstheme="minorBidi"/>
          <w:b/>
          <w:bCs/>
          <w:szCs w:val="24"/>
        </w:rPr>
        <w:t>4</w:t>
      </w:r>
    </w:p>
    <w:p w14:paraId="7C2DBB4B" w14:textId="2DBC73C8" w:rsidR="00513AA9" w:rsidRPr="00C24D3F" w:rsidRDefault="00513AA9" w:rsidP="139D18FE">
      <w:pPr>
        <w:spacing w:after="80" w:line="259" w:lineRule="auto"/>
        <w:rPr>
          <w:rFonts w:asciiTheme="minorHAnsi" w:eastAsia="Verdana" w:hAnsiTheme="minorHAnsi" w:cstheme="minorBidi"/>
          <w:strike/>
          <w:color w:val="000000" w:themeColor="text1"/>
          <w:szCs w:val="24"/>
        </w:rPr>
      </w:pPr>
      <w:r w:rsidRPr="139D18FE">
        <w:rPr>
          <w:rFonts w:asciiTheme="minorHAnsi" w:hAnsiTheme="minorHAnsi" w:cstheme="minorBidi"/>
          <w:szCs w:val="24"/>
        </w:rPr>
        <w:t xml:space="preserve">A maximum of 12 candidates will be heard in this round. Each audition will last for 20 minutes. </w:t>
      </w:r>
    </w:p>
    <w:p w14:paraId="4B071E8C" w14:textId="555783C3" w:rsidR="555EECA9" w:rsidRDefault="555EECA9" w:rsidP="139D18FE">
      <w:pPr>
        <w:spacing w:after="80" w:line="259" w:lineRule="auto"/>
        <w:rPr>
          <w:rFonts w:asciiTheme="minorHAnsi" w:hAnsiTheme="minorHAnsi" w:cstheme="minorBidi"/>
          <w:sz w:val="14"/>
          <w:szCs w:val="14"/>
        </w:rPr>
      </w:pPr>
    </w:p>
    <w:p w14:paraId="049F31CB" w14:textId="6BE90B8F" w:rsidR="00513AA9" w:rsidRPr="00C24D3F" w:rsidRDefault="00513AA9" w:rsidP="139D18FE">
      <w:pPr>
        <w:spacing w:after="80" w:line="259" w:lineRule="auto"/>
        <w:rPr>
          <w:rFonts w:asciiTheme="minorHAnsi" w:hAnsiTheme="minorHAnsi" w:cstheme="minorBidi"/>
          <w:szCs w:val="24"/>
        </w:rPr>
      </w:pPr>
      <w:r w:rsidRPr="139D18FE">
        <w:rPr>
          <w:rFonts w:asciiTheme="minorHAnsi" w:hAnsiTheme="minorHAnsi" w:cstheme="minorBidi"/>
          <w:szCs w:val="24"/>
        </w:rPr>
        <w:t xml:space="preserve">Candidates should prepare the following in the original language: </w:t>
      </w:r>
    </w:p>
    <w:p w14:paraId="55E2E330" w14:textId="7C0BFE5E" w:rsidR="00CD35B3" w:rsidRPr="00BF2FBB" w:rsidRDefault="00CD35B3" w:rsidP="139D18FE">
      <w:pPr>
        <w:spacing w:after="80" w:line="259" w:lineRule="auto"/>
        <w:ind w:left="720"/>
        <w:rPr>
          <w:rFonts w:asciiTheme="minorHAnsi" w:eastAsiaTheme="minorEastAsia" w:hAnsiTheme="minorHAnsi" w:cstheme="minorBidi"/>
          <w:szCs w:val="24"/>
        </w:rPr>
      </w:pPr>
      <w:r w:rsidRPr="139D18FE">
        <w:rPr>
          <w:rFonts w:asciiTheme="minorHAnsi" w:eastAsiaTheme="minorEastAsia" w:hAnsiTheme="minorHAnsi" w:cstheme="minorBidi"/>
          <w:szCs w:val="24"/>
        </w:rPr>
        <w:t xml:space="preserve">- </w:t>
      </w:r>
      <w:r w:rsidR="2FD96E34" w:rsidRPr="139D18FE">
        <w:rPr>
          <w:rFonts w:asciiTheme="minorHAnsi" w:eastAsiaTheme="minorEastAsia" w:hAnsiTheme="minorHAnsi" w:cstheme="minorBidi"/>
          <w:szCs w:val="24"/>
        </w:rPr>
        <w:t>Strauss</w:t>
      </w:r>
      <w:r w:rsidR="516CC5E7" w:rsidRPr="139D18FE">
        <w:rPr>
          <w:rFonts w:asciiTheme="minorHAnsi" w:eastAsiaTheme="minorEastAsia" w:hAnsiTheme="minorHAnsi" w:cstheme="minorBidi"/>
          <w:szCs w:val="24"/>
        </w:rPr>
        <w:t xml:space="preserve">: </w:t>
      </w:r>
      <w:r w:rsidR="2FD96E34" w:rsidRPr="139D18FE">
        <w:rPr>
          <w:rFonts w:asciiTheme="minorHAnsi" w:eastAsiaTheme="minorEastAsia" w:hAnsiTheme="minorHAnsi" w:cstheme="minorBidi"/>
          <w:i/>
          <w:iCs/>
          <w:szCs w:val="24"/>
        </w:rPr>
        <w:t>Elektra</w:t>
      </w:r>
      <w:r w:rsidR="2FD96E34" w:rsidRPr="139D18FE">
        <w:rPr>
          <w:rFonts w:asciiTheme="minorHAnsi" w:eastAsiaTheme="minorEastAsia" w:hAnsiTheme="minorHAnsi" w:cstheme="minorBidi"/>
          <w:szCs w:val="24"/>
        </w:rPr>
        <w:t xml:space="preserve">, </w:t>
      </w:r>
      <w:r w:rsidR="34A80D48" w:rsidRPr="139D18FE">
        <w:rPr>
          <w:rFonts w:asciiTheme="minorHAnsi" w:eastAsiaTheme="minorEastAsia" w:hAnsiTheme="minorHAnsi" w:cstheme="minorBidi"/>
          <w:szCs w:val="24"/>
        </w:rPr>
        <w:t>Elektra Oreste duet</w:t>
      </w:r>
      <w:r w:rsidR="00E06D2A" w:rsidRPr="139D18FE">
        <w:rPr>
          <w:rFonts w:asciiTheme="minorHAnsi" w:eastAsiaTheme="minorEastAsia" w:hAnsiTheme="minorHAnsi" w:cstheme="minorBidi"/>
          <w:szCs w:val="24"/>
        </w:rPr>
        <w:t xml:space="preserve"> </w:t>
      </w:r>
      <w:r w:rsidR="00F95CFD" w:rsidRPr="139D18FE">
        <w:rPr>
          <w:rFonts w:asciiTheme="minorHAnsi" w:eastAsiaTheme="minorEastAsia" w:hAnsiTheme="minorHAnsi" w:cstheme="minorBidi"/>
          <w:szCs w:val="24"/>
        </w:rPr>
        <w:t>(Fürstner edition</w:t>
      </w:r>
      <w:r w:rsidR="00F2037E" w:rsidRPr="139D18FE">
        <w:rPr>
          <w:rFonts w:asciiTheme="minorHAnsi" w:eastAsiaTheme="minorEastAsia" w:hAnsiTheme="minorHAnsi" w:cstheme="minorBidi"/>
          <w:szCs w:val="24"/>
        </w:rPr>
        <w:t>, pages 182-203, figs. 144a</w:t>
      </w:r>
      <w:r w:rsidR="00D0652B" w:rsidRPr="139D18FE">
        <w:rPr>
          <w:rFonts w:asciiTheme="minorHAnsi" w:eastAsiaTheme="minorEastAsia" w:hAnsiTheme="minorHAnsi" w:cstheme="minorBidi"/>
          <w:szCs w:val="24"/>
        </w:rPr>
        <w:t>-181a)</w:t>
      </w:r>
      <w:r w:rsidR="00E06D2A" w:rsidRPr="139D18FE">
        <w:rPr>
          <w:rFonts w:asciiTheme="minorHAnsi" w:eastAsiaTheme="minorEastAsia" w:hAnsiTheme="minorHAnsi" w:cstheme="minorBidi"/>
          <w:szCs w:val="24"/>
        </w:rPr>
        <w:t xml:space="preserve"> </w:t>
      </w:r>
    </w:p>
    <w:p w14:paraId="2CC0BAB5" w14:textId="0B1730A0" w:rsidR="00CD35B3" w:rsidRPr="00C94F69" w:rsidRDefault="00CD35B3" w:rsidP="139D18FE">
      <w:pPr>
        <w:spacing w:after="80" w:line="259" w:lineRule="auto"/>
        <w:ind w:left="810" w:hanging="90"/>
        <w:rPr>
          <w:rFonts w:asciiTheme="minorHAnsi" w:eastAsiaTheme="minorEastAsia" w:hAnsiTheme="minorHAnsi" w:cstheme="minorBidi"/>
          <w:color w:val="000000" w:themeColor="text1"/>
          <w:szCs w:val="24"/>
          <w:highlight w:val="cyan"/>
        </w:rPr>
      </w:pPr>
      <w:r w:rsidRPr="139D18FE">
        <w:rPr>
          <w:rFonts w:asciiTheme="minorHAnsi" w:eastAsiaTheme="minorEastAsia" w:hAnsiTheme="minorHAnsi" w:cstheme="minorBidi"/>
          <w:szCs w:val="24"/>
        </w:rPr>
        <w:t xml:space="preserve">- </w:t>
      </w:r>
      <w:r w:rsidR="2808D6D6" w:rsidRPr="139D18FE">
        <w:rPr>
          <w:rFonts w:asciiTheme="minorHAnsi" w:eastAsiaTheme="minorEastAsia" w:hAnsiTheme="minorHAnsi" w:cstheme="minorBidi"/>
          <w:szCs w:val="24"/>
        </w:rPr>
        <w:t>Mozart</w:t>
      </w:r>
      <w:r w:rsidR="57D35C4B" w:rsidRPr="139D18FE">
        <w:rPr>
          <w:rFonts w:asciiTheme="minorHAnsi" w:eastAsiaTheme="minorEastAsia" w:hAnsiTheme="minorHAnsi" w:cstheme="minorBidi"/>
          <w:szCs w:val="24"/>
        </w:rPr>
        <w:t xml:space="preserve">: </w:t>
      </w:r>
      <w:proofErr w:type="spellStart"/>
      <w:r w:rsidR="2808D6D6" w:rsidRPr="139D18FE">
        <w:rPr>
          <w:rFonts w:asciiTheme="minorHAnsi" w:eastAsiaTheme="minorEastAsia" w:hAnsiTheme="minorHAnsi" w:cstheme="minorBidi"/>
          <w:i/>
          <w:iCs/>
          <w:color w:val="000000" w:themeColor="text1"/>
          <w:szCs w:val="24"/>
        </w:rPr>
        <w:t>Così</w:t>
      </w:r>
      <w:proofErr w:type="spellEnd"/>
      <w:r w:rsidR="2808D6D6" w:rsidRPr="139D18FE">
        <w:rPr>
          <w:rFonts w:asciiTheme="minorHAnsi" w:eastAsiaTheme="minorEastAsia" w:hAnsiTheme="minorHAnsi" w:cstheme="minorBidi"/>
          <w:i/>
          <w:iCs/>
          <w:color w:val="000000" w:themeColor="text1"/>
          <w:szCs w:val="24"/>
        </w:rPr>
        <w:t xml:space="preserve"> fan </w:t>
      </w:r>
      <w:proofErr w:type="spellStart"/>
      <w:r w:rsidR="2808D6D6" w:rsidRPr="139D18FE">
        <w:rPr>
          <w:rFonts w:asciiTheme="minorHAnsi" w:eastAsiaTheme="minorEastAsia" w:hAnsiTheme="minorHAnsi" w:cstheme="minorBidi"/>
          <w:i/>
          <w:iCs/>
          <w:color w:val="000000" w:themeColor="text1"/>
          <w:szCs w:val="24"/>
        </w:rPr>
        <w:t>tutte</w:t>
      </w:r>
      <w:proofErr w:type="spellEnd"/>
      <w:r w:rsidR="55D9CCD1" w:rsidRPr="139D18FE">
        <w:rPr>
          <w:rFonts w:asciiTheme="minorHAnsi" w:eastAsiaTheme="minorEastAsia" w:hAnsiTheme="minorHAnsi" w:cstheme="minorBidi"/>
          <w:color w:val="000000" w:themeColor="text1"/>
          <w:szCs w:val="24"/>
        </w:rPr>
        <w:t xml:space="preserve">, </w:t>
      </w:r>
      <w:r w:rsidR="00D0652B" w:rsidRPr="139D18FE">
        <w:rPr>
          <w:rFonts w:asciiTheme="minorHAnsi" w:eastAsiaTheme="minorEastAsia" w:hAnsiTheme="minorHAnsi" w:cstheme="minorBidi"/>
          <w:color w:val="000000" w:themeColor="text1"/>
          <w:szCs w:val="24"/>
        </w:rPr>
        <w:t>Act 1</w:t>
      </w:r>
      <w:r w:rsidR="00F73412" w:rsidRPr="139D18FE">
        <w:rPr>
          <w:rFonts w:asciiTheme="minorHAnsi" w:eastAsiaTheme="minorEastAsia" w:hAnsiTheme="minorHAnsi" w:cstheme="minorBidi"/>
          <w:color w:val="000000" w:themeColor="text1"/>
          <w:szCs w:val="24"/>
        </w:rPr>
        <w:t xml:space="preserve">, opening scene </w:t>
      </w:r>
      <w:r w:rsidR="6C0BFC2C" w:rsidRPr="139D18FE">
        <w:rPr>
          <w:rFonts w:asciiTheme="minorHAnsi" w:eastAsiaTheme="minorEastAsia" w:hAnsiTheme="minorHAnsi" w:cstheme="minorBidi"/>
          <w:color w:val="000000" w:themeColor="text1"/>
          <w:szCs w:val="24"/>
        </w:rPr>
        <w:t xml:space="preserve">(Ferrando, Guglielmo, Don Alfonso) </w:t>
      </w:r>
      <w:r w:rsidR="00F73412" w:rsidRPr="139D18FE">
        <w:rPr>
          <w:rFonts w:asciiTheme="minorHAnsi" w:eastAsiaTheme="minorEastAsia" w:hAnsiTheme="minorHAnsi" w:cstheme="minorBidi"/>
          <w:color w:val="000000" w:themeColor="text1"/>
          <w:szCs w:val="24"/>
        </w:rPr>
        <w:t>including recitatives</w:t>
      </w:r>
      <w:r w:rsidR="00BB2B2A" w:rsidRPr="139D18FE">
        <w:rPr>
          <w:rFonts w:asciiTheme="minorHAnsi" w:eastAsiaTheme="minorEastAsia" w:hAnsiTheme="minorHAnsi" w:cstheme="minorBidi"/>
          <w:color w:val="000000" w:themeColor="text1"/>
          <w:szCs w:val="24"/>
        </w:rPr>
        <w:t xml:space="preserve"> until</w:t>
      </w:r>
      <w:r w:rsidR="10B87D3D" w:rsidRPr="139D18FE">
        <w:rPr>
          <w:rFonts w:asciiTheme="minorHAnsi" w:eastAsiaTheme="minorEastAsia" w:hAnsiTheme="minorHAnsi" w:cstheme="minorBidi"/>
          <w:color w:val="000000" w:themeColor="text1"/>
          <w:szCs w:val="24"/>
        </w:rPr>
        <w:t xml:space="preserve"> start of</w:t>
      </w:r>
      <w:r w:rsidR="00BB2B2A" w:rsidRPr="139D18FE">
        <w:rPr>
          <w:rFonts w:asciiTheme="minorHAnsi" w:eastAsiaTheme="minorEastAsia" w:hAnsiTheme="minorHAnsi" w:cstheme="minorBidi"/>
          <w:color w:val="000000" w:themeColor="text1"/>
          <w:szCs w:val="24"/>
        </w:rPr>
        <w:t xml:space="preserve"> duet Fiordiligi/Dorabella </w:t>
      </w:r>
    </w:p>
    <w:p w14:paraId="1DCE254F" w14:textId="2396A2A3" w:rsidR="00CD35B3" w:rsidRPr="00C24D3F" w:rsidRDefault="00CD35B3" w:rsidP="139D18FE">
      <w:pPr>
        <w:spacing w:after="80" w:line="259" w:lineRule="auto"/>
        <w:ind w:left="720"/>
        <w:rPr>
          <w:rFonts w:asciiTheme="minorHAnsi" w:hAnsiTheme="minorHAnsi" w:cstheme="minorBidi"/>
          <w:szCs w:val="24"/>
        </w:rPr>
      </w:pPr>
      <w:r w:rsidRPr="139D18FE">
        <w:rPr>
          <w:rFonts w:asciiTheme="minorHAnsi" w:hAnsiTheme="minorHAnsi" w:cstheme="minorBidi"/>
          <w:szCs w:val="24"/>
        </w:rPr>
        <w:t xml:space="preserve">- </w:t>
      </w:r>
      <w:r w:rsidR="00513AA9" w:rsidRPr="139D18FE">
        <w:rPr>
          <w:rFonts w:asciiTheme="minorHAnsi" w:hAnsiTheme="minorHAnsi" w:cstheme="minorBidi"/>
          <w:szCs w:val="24"/>
        </w:rPr>
        <w:t>A</w:t>
      </w:r>
      <w:r w:rsidRPr="139D18FE">
        <w:rPr>
          <w:rFonts w:asciiTheme="minorHAnsi" w:hAnsiTheme="minorHAnsi" w:cstheme="minorBidi"/>
          <w:szCs w:val="24"/>
        </w:rPr>
        <w:t xml:space="preserve"> complete</w:t>
      </w:r>
      <w:r w:rsidR="00513AA9" w:rsidRPr="139D18FE">
        <w:rPr>
          <w:rFonts w:asciiTheme="minorHAnsi" w:hAnsiTheme="minorHAnsi" w:cstheme="minorBidi"/>
          <w:szCs w:val="24"/>
        </w:rPr>
        <w:t xml:space="preserve"> act of</w:t>
      </w:r>
      <w:r w:rsidRPr="139D18FE">
        <w:rPr>
          <w:rFonts w:asciiTheme="minorHAnsi" w:hAnsiTheme="minorHAnsi" w:cstheme="minorBidi"/>
          <w:szCs w:val="24"/>
        </w:rPr>
        <w:t xml:space="preserve"> an opera of the candidate’s</w:t>
      </w:r>
      <w:r w:rsidR="00513AA9" w:rsidRPr="139D18FE">
        <w:rPr>
          <w:rFonts w:asciiTheme="minorHAnsi" w:hAnsiTheme="minorHAnsi" w:cstheme="minorBidi"/>
          <w:szCs w:val="24"/>
        </w:rPr>
        <w:t xml:space="preserve"> own choice</w:t>
      </w:r>
    </w:p>
    <w:p w14:paraId="53128261" w14:textId="77777777" w:rsidR="00CD35B3" w:rsidRPr="00C24D3F" w:rsidRDefault="00CD35B3" w:rsidP="139D18FE">
      <w:pPr>
        <w:spacing w:after="80" w:line="259" w:lineRule="auto"/>
        <w:rPr>
          <w:rFonts w:asciiTheme="minorHAnsi" w:hAnsiTheme="minorHAnsi" w:cstheme="minorBidi"/>
          <w:szCs w:val="24"/>
        </w:rPr>
      </w:pPr>
    </w:p>
    <w:p w14:paraId="73D4EDC6" w14:textId="475E9177" w:rsidR="004E113A" w:rsidRPr="00F96A9D" w:rsidRDefault="00CD35B3" w:rsidP="139D18FE">
      <w:pPr>
        <w:spacing w:after="80" w:line="259" w:lineRule="auto"/>
        <w:rPr>
          <w:rFonts w:asciiTheme="minorHAnsi" w:hAnsiTheme="minorHAnsi" w:cstheme="minorBidi"/>
          <w:szCs w:val="24"/>
        </w:rPr>
      </w:pPr>
      <w:r w:rsidRPr="139D18FE">
        <w:rPr>
          <w:rFonts w:asciiTheme="minorHAnsi" w:hAnsiTheme="minorHAnsi" w:cstheme="minorBidi"/>
          <w:szCs w:val="24"/>
        </w:rPr>
        <w:t>Candidates should prepare these pieces</w:t>
      </w:r>
      <w:r w:rsidR="0A9F309A" w:rsidRPr="139D18FE">
        <w:rPr>
          <w:rFonts w:asciiTheme="minorHAnsi" w:hAnsiTheme="minorHAnsi" w:cstheme="minorBidi"/>
          <w:szCs w:val="24"/>
        </w:rPr>
        <w:t xml:space="preserve"> as a </w:t>
      </w:r>
      <w:proofErr w:type="spellStart"/>
      <w:r w:rsidR="0A9F309A" w:rsidRPr="139D18FE">
        <w:rPr>
          <w:rFonts w:asciiTheme="minorHAnsi" w:hAnsiTheme="minorHAnsi" w:cstheme="minorBidi"/>
          <w:szCs w:val="24"/>
        </w:rPr>
        <w:t>répétiteur</w:t>
      </w:r>
      <w:proofErr w:type="spellEnd"/>
      <w:r w:rsidR="0A9F309A" w:rsidRPr="139D18FE">
        <w:rPr>
          <w:rFonts w:asciiTheme="minorHAnsi" w:hAnsiTheme="minorHAnsi" w:cstheme="minorBidi"/>
          <w:szCs w:val="24"/>
        </w:rPr>
        <w:t xml:space="preserve"> or</w:t>
      </w:r>
      <w:r w:rsidRPr="139D18FE">
        <w:rPr>
          <w:rFonts w:asciiTheme="minorHAnsi" w:hAnsiTheme="minorHAnsi" w:cstheme="minorBidi"/>
          <w:szCs w:val="24"/>
        </w:rPr>
        <w:t xml:space="preserve"> both as a conductor</w:t>
      </w:r>
      <w:r w:rsidR="61DB11C2" w:rsidRPr="139D18FE">
        <w:rPr>
          <w:rFonts w:asciiTheme="minorHAnsi" w:hAnsiTheme="minorHAnsi" w:cstheme="minorBidi"/>
          <w:szCs w:val="24"/>
        </w:rPr>
        <w:t xml:space="preserve"> and </w:t>
      </w:r>
      <w:proofErr w:type="spellStart"/>
      <w:r w:rsidRPr="139D18FE">
        <w:rPr>
          <w:rFonts w:asciiTheme="minorHAnsi" w:hAnsiTheme="minorHAnsi" w:cstheme="minorBidi"/>
          <w:szCs w:val="24"/>
        </w:rPr>
        <w:t>répétiteur</w:t>
      </w:r>
      <w:proofErr w:type="spellEnd"/>
      <w:r w:rsidRPr="139D18FE">
        <w:rPr>
          <w:rFonts w:asciiTheme="minorHAnsi" w:hAnsiTheme="minorHAnsi" w:cstheme="minorBidi"/>
          <w:szCs w:val="24"/>
        </w:rPr>
        <w:t xml:space="preserve"> (according to their application)</w:t>
      </w:r>
      <w:r w:rsidR="17CC70AD" w:rsidRPr="139D18FE">
        <w:rPr>
          <w:rFonts w:asciiTheme="minorHAnsi" w:hAnsiTheme="minorHAnsi" w:cstheme="minorBidi"/>
          <w:szCs w:val="24"/>
        </w:rPr>
        <w:t xml:space="preserve">. </w:t>
      </w:r>
    </w:p>
    <w:p w14:paraId="7EEF14E1" w14:textId="2F59B74F" w:rsidR="004E113A" w:rsidRPr="00F96A9D" w:rsidRDefault="17CC70AD" w:rsidP="139D18FE">
      <w:pPr>
        <w:spacing w:after="80" w:line="259" w:lineRule="auto"/>
        <w:rPr>
          <w:rFonts w:asciiTheme="minorHAnsi" w:hAnsiTheme="minorHAnsi" w:cstheme="minorBidi"/>
          <w:szCs w:val="24"/>
        </w:rPr>
      </w:pPr>
      <w:r w:rsidRPr="139D18FE">
        <w:rPr>
          <w:rFonts w:asciiTheme="minorHAnsi" w:hAnsiTheme="minorHAnsi" w:cstheme="minorBidi"/>
          <w:szCs w:val="24"/>
        </w:rPr>
        <w:t>A</w:t>
      </w:r>
      <w:r w:rsidR="00BA2FB2" w:rsidRPr="139D18FE">
        <w:rPr>
          <w:rFonts w:asciiTheme="minorHAnsi" w:hAnsiTheme="minorHAnsi" w:cstheme="minorBidi"/>
          <w:szCs w:val="24"/>
        </w:rPr>
        <w:t>ll candidates</w:t>
      </w:r>
      <w:r w:rsidR="70CD8BE8" w:rsidRPr="139D18FE">
        <w:rPr>
          <w:rFonts w:asciiTheme="minorHAnsi" w:hAnsiTheme="minorHAnsi" w:cstheme="minorBidi"/>
          <w:szCs w:val="24"/>
        </w:rPr>
        <w:t xml:space="preserve"> are</w:t>
      </w:r>
      <w:r w:rsidR="00BA2FB2" w:rsidRPr="139D18FE">
        <w:rPr>
          <w:rFonts w:asciiTheme="minorHAnsi" w:hAnsiTheme="minorHAnsi" w:cstheme="minorBidi"/>
          <w:szCs w:val="24"/>
        </w:rPr>
        <w:t xml:space="preserve"> </w:t>
      </w:r>
      <w:r w:rsidR="00181FC3" w:rsidRPr="139D18FE">
        <w:rPr>
          <w:rFonts w:asciiTheme="minorHAnsi" w:hAnsiTheme="minorHAnsi" w:cstheme="minorBidi"/>
          <w:szCs w:val="24"/>
        </w:rPr>
        <w:t>expect</w:t>
      </w:r>
      <w:r w:rsidR="00BA2FB2" w:rsidRPr="139D18FE">
        <w:rPr>
          <w:rFonts w:asciiTheme="minorHAnsi" w:hAnsiTheme="minorHAnsi" w:cstheme="minorBidi"/>
          <w:szCs w:val="24"/>
        </w:rPr>
        <w:t>ed</w:t>
      </w:r>
      <w:r w:rsidR="00181FC3" w:rsidRPr="139D18FE">
        <w:rPr>
          <w:rFonts w:asciiTheme="minorHAnsi" w:hAnsiTheme="minorHAnsi" w:cstheme="minorBidi"/>
          <w:szCs w:val="24"/>
        </w:rPr>
        <w:t xml:space="preserve"> to sing in vocal line</w:t>
      </w:r>
      <w:r w:rsidR="00BA2FB2" w:rsidRPr="139D18FE">
        <w:rPr>
          <w:rFonts w:asciiTheme="minorHAnsi" w:hAnsiTheme="minorHAnsi" w:cstheme="minorBidi"/>
          <w:szCs w:val="24"/>
        </w:rPr>
        <w:t xml:space="preserve">s if requested, </w:t>
      </w:r>
      <w:r w:rsidR="2F5D3213" w:rsidRPr="139D18FE">
        <w:rPr>
          <w:rFonts w:asciiTheme="minorHAnsi" w:hAnsiTheme="minorHAnsi" w:cstheme="minorBidi"/>
          <w:szCs w:val="24"/>
        </w:rPr>
        <w:t xml:space="preserve">and to </w:t>
      </w:r>
      <w:r w:rsidR="00B15155" w:rsidRPr="139D18FE">
        <w:rPr>
          <w:rFonts w:asciiTheme="minorHAnsi" w:hAnsiTheme="minorHAnsi" w:cstheme="minorBidi"/>
          <w:szCs w:val="24"/>
        </w:rPr>
        <w:t xml:space="preserve">play </w:t>
      </w:r>
      <w:r w:rsidR="0092037A" w:rsidRPr="139D18FE">
        <w:rPr>
          <w:rFonts w:asciiTheme="minorHAnsi" w:hAnsiTheme="minorHAnsi" w:cstheme="minorBidi"/>
          <w:szCs w:val="24"/>
        </w:rPr>
        <w:t>whilst a member of ROH staff</w:t>
      </w:r>
      <w:r w:rsidR="00503337" w:rsidRPr="139D18FE">
        <w:rPr>
          <w:rFonts w:asciiTheme="minorHAnsi" w:hAnsiTheme="minorHAnsi" w:cstheme="minorBidi"/>
          <w:szCs w:val="24"/>
        </w:rPr>
        <w:t xml:space="preserve"> conducts</w:t>
      </w:r>
      <w:r w:rsidR="0D5A51CD" w:rsidRPr="139D18FE">
        <w:rPr>
          <w:rFonts w:asciiTheme="minorHAnsi" w:hAnsiTheme="minorHAnsi" w:cstheme="minorBidi"/>
          <w:szCs w:val="24"/>
        </w:rPr>
        <w:t xml:space="preserve">. </w:t>
      </w:r>
      <w:r w:rsidR="2D2B563A" w:rsidRPr="139D18FE">
        <w:rPr>
          <w:rFonts w:asciiTheme="minorHAnsi" w:hAnsiTheme="minorHAnsi" w:cstheme="minorBidi"/>
          <w:szCs w:val="24"/>
        </w:rPr>
        <w:t xml:space="preserve">In addition, </w:t>
      </w:r>
      <w:r w:rsidR="049F5953" w:rsidRPr="139D18FE">
        <w:rPr>
          <w:rFonts w:asciiTheme="minorHAnsi" w:hAnsiTheme="minorHAnsi" w:cstheme="minorBidi"/>
          <w:szCs w:val="24"/>
        </w:rPr>
        <w:t>c</w:t>
      </w:r>
      <w:r w:rsidR="00503337" w:rsidRPr="139D18FE">
        <w:rPr>
          <w:rFonts w:asciiTheme="minorHAnsi" w:hAnsiTheme="minorHAnsi" w:cstheme="minorBidi"/>
          <w:szCs w:val="24"/>
        </w:rPr>
        <w:t>onductors a</w:t>
      </w:r>
      <w:r w:rsidR="3A624E29" w:rsidRPr="139D18FE">
        <w:rPr>
          <w:rFonts w:asciiTheme="minorHAnsi" w:hAnsiTheme="minorHAnsi" w:cstheme="minorBidi"/>
          <w:szCs w:val="24"/>
        </w:rPr>
        <w:t xml:space="preserve">re expected to conduct </w:t>
      </w:r>
      <w:r w:rsidR="00C90F62" w:rsidRPr="139D18FE">
        <w:rPr>
          <w:rFonts w:asciiTheme="minorHAnsi" w:hAnsiTheme="minorHAnsi" w:cstheme="minorBidi"/>
          <w:szCs w:val="24"/>
        </w:rPr>
        <w:t xml:space="preserve">whilst a member of </w:t>
      </w:r>
      <w:r w:rsidR="00A5634A" w:rsidRPr="139D18FE">
        <w:rPr>
          <w:rFonts w:asciiTheme="minorHAnsi" w:hAnsiTheme="minorHAnsi" w:cstheme="minorBidi"/>
          <w:szCs w:val="24"/>
        </w:rPr>
        <w:t>ROH/JPAP</w:t>
      </w:r>
      <w:r w:rsidR="1637A0D1" w:rsidRPr="139D18FE">
        <w:rPr>
          <w:rFonts w:asciiTheme="minorHAnsi" w:hAnsiTheme="minorHAnsi" w:cstheme="minorBidi"/>
          <w:szCs w:val="24"/>
        </w:rPr>
        <w:t xml:space="preserve"> </w:t>
      </w:r>
      <w:r w:rsidR="00A5634A" w:rsidRPr="139D18FE">
        <w:rPr>
          <w:rFonts w:asciiTheme="minorHAnsi" w:hAnsiTheme="minorHAnsi" w:cstheme="minorBidi"/>
          <w:szCs w:val="24"/>
        </w:rPr>
        <w:t xml:space="preserve">staff plays. </w:t>
      </w:r>
    </w:p>
    <w:p w14:paraId="3F685242" w14:textId="7E89FC26" w:rsidR="004E113A" w:rsidRPr="00F96A9D" w:rsidRDefault="007725AD" w:rsidP="139D18FE">
      <w:pPr>
        <w:spacing w:after="80" w:line="259" w:lineRule="auto"/>
        <w:rPr>
          <w:rFonts w:asciiTheme="minorHAnsi" w:hAnsiTheme="minorHAnsi" w:cstheme="minorBidi"/>
          <w:szCs w:val="24"/>
        </w:rPr>
      </w:pPr>
      <w:r w:rsidRPr="139D18FE">
        <w:rPr>
          <w:rFonts w:asciiTheme="minorHAnsi" w:hAnsiTheme="minorHAnsi" w:cstheme="minorBidi"/>
          <w:szCs w:val="24"/>
        </w:rPr>
        <w:t>All candidates</w:t>
      </w:r>
      <w:r w:rsidR="00CD35B3" w:rsidRPr="139D18FE">
        <w:rPr>
          <w:rFonts w:asciiTheme="minorHAnsi" w:hAnsiTheme="minorHAnsi" w:cstheme="minorBidi"/>
          <w:szCs w:val="24"/>
        </w:rPr>
        <w:t xml:space="preserve"> will be asked to sight-read</w:t>
      </w:r>
      <w:r w:rsidR="00BD3F61" w:rsidRPr="139D18FE">
        <w:rPr>
          <w:rFonts w:asciiTheme="minorHAnsi" w:hAnsiTheme="minorHAnsi" w:cstheme="minorBidi"/>
          <w:szCs w:val="24"/>
        </w:rPr>
        <w:t xml:space="preserve"> (as conductor/</w:t>
      </w:r>
      <w:proofErr w:type="spellStart"/>
      <w:r w:rsidR="00BD3F61" w:rsidRPr="139D18FE">
        <w:rPr>
          <w:rFonts w:asciiTheme="minorHAnsi" w:hAnsiTheme="minorHAnsi" w:cstheme="minorBidi"/>
          <w:szCs w:val="24"/>
        </w:rPr>
        <w:t>r</w:t>
      </w:r>
      <w:r w:rsidR="00143841" w:rsidRPr="139D18FE">
        <w:rPr>
          <w:rFonts w:asciiTheme="minorHAnsi" w:hAnsiTheme="minorHAnsi" w:cstheme="minorBidi"/>
          <w:szCs w:val="24"/>
        </w:rPr>
        <w:t>épétiteur</w:t>
      </w:r>
      <w:proofErr w:type="spellEnd"/>
      <w:r w:rsidR="00143841" w:rsidRPr="139D18FE">
        <w:rPr>
          <w:rFonts w:asciiTheme="minorHAnsi" w:hAnsiTheme="minorHAnsi" w:cstheme="minorBidi"/>
          <w:szCs w:val="24"/>
        </w:rPr>
        <w:t xml:space="preserve">) </w:t>
      </w:r>
      <w:r w:rsidR="00AD44B4" w:rsidRPr="139D18FE">
        <w:rPr>
          <w:rFonts w:asciiTheme="minorHAnsi" w:hAnsiTheme="minorHAnsi" w:cstheme="minorBidi"/>
          <w:szCs w:val="24"/>
        </w:rPr>
        <w:t>a recitativo</w:t>
      </w:r>
      <w:r w:rsidR="00CD35B3" w:rsidRPr="139D18FE">
        <w:rPr>
          <w:rFonts w:asciiTheme="minorHAnsi" w:hAnsiTheme="minorHAnsi" w:cstheme="minorBidi"/>
          <w:szCs w:val="24"/>
        </w:rPr>
        <w:t xml:space="preserve"> accompagnato</w:t>
      </w:r>
      <w:r w:rsidR="00143841" w:rsidRPr="139D18FE">
        <w:rPr>
          <w:rFonts w:asciiTheme="minorHAnsi" w:hAnsiTheme="minorHAnsi" w:cstheme="minorBidi"/>
          <w:szCs w:val="24"/>
        </w:rPr>
        <w:t xml:space="preserve"> which </w:t>
      </w:r>
      <w:r w:rsidR="007C5C31" w:rsidRPr="139D18FE">
        <w:rPr>
          <w:rFonts w:asciiTheme="minorHAnsi" w:hAnsiTheme="minorHAnsi" w:cstheme="minorBidi"/>
          <w:szCs w:val="24"/>
        </w:rPr>
        <w:t>they will receive 30 minutes before their audition time</w:t>
      </w:r>
      <w:r w:rsidR="0034CE2D" w:rsidRPr="139D18FE">
        <w:rPr>
          <w:rFonts w:asciiTheme="minorHAnsi" w:hAnsiTheme="minorHAnsi" w:cstheme="minorBidi"/>
          <w:szCs w:val="24"/>
        </w:rPr>
        <w:t>,</w:t>
      </w:r>
      <w:r w:rsidR="004B0A0D" w:rsidRPr="139D18FE">
        <w:rPr>
          <w:rFonts w:asciiTheme="minorHAnsi" w:hAnsiTheme="minorHAnsi" w:cstheme="minorBidi"/>
          <w:szCs w:val="24"/>
        </w:rPr>
        <w:t xml:space="preserve"> and </w:t>
      </w:r>
      <w:r w:rsidR="003F20E5" w:rsidRPr="139D18FE">
        <w:rPr>
          <w:rFonts w:asciiTheme="minorHAnsi" w:hAnsiTheme="minorHAnsi" w:cstheme="minorBidi"/>
          <w:szCs w:val="24"/>
        </w:rPr>
        <w:t xml:space="preserve">languages may </w:t>
      </w:r>
      <w:r w:rsidR="0045375C" w:rsidRPr="139D18FE">
        <w:rPr>
          <w:rFonts w:asciiTheme="minorHAnsi" w:hAnsiTheme="minorHAnsi" w:cstheme="minorBidi"/>
          <w:szCs w:val="24"/>
        </w:rPr>
        <w:t xml:space="preserve">be tested by </w:t>
      </w:r>
      <w:r w:rsidR="0004523F" w:rsidRPr="139D18FE">
        <w:rPr>
          <w:rFonts w:asciiTheme="minorHAnsi" w:hAnsiTheme="minorHAnsi" w:cstheme="minorBidi"/>
          <w:szCs w:val="24"/>
        </w:rPr>
        <w:t>reading of a text in French, German or Italian</w:t>
      </w:r>
      <w:r w:rsidR="00AA77F1" w:rsidRPr="139D18FE">
        <w:rPr>
          <w:rFonts w:asciiTheme="minorHAnsi" w:hAnsiTheme="minorHAnsi" w:cstheme="minorBidi"/>
          <w:szCs w:val="24"/>
        </w:rPr>
        <w:t>.</w:t>
      </w:r>
    </w:p>
    <w:p w14:paraId="7A3EF874" w14:textId="77777777" w:rsidR="00BB758F" w:rsidRDefault="00BB758F" w:rsidP="139D18FE">
      <w:pPr>
        <w:spacing w:before="240" w:after="160" w:line="259" w:lineRule="auto"/>
        <w:rPr>
          <w:rFonts w:asciiTheme="minorHAnsi" w:hAnsiTheme="minorHAnsi" w:cstheme="minorBidi"/>
          <w:b/>
          <w:bCs/>
          <w:szCs w:val="24"/>
        </w:rPr>
      </w:pPr>
    </w:p>
    <w:p w14:paraId="24195A26" w14:textId="580CB314" w:rsidR="00CD35B3" w:rsidRPr="00C24D3F" w:rsidRDefault="00CD35B3" w:rsidP="139D18FE">
      <w:pPr>
        <w:spacing w:before="240" w:after="160" w:line="259" w:lineRule="auto"/>
        <w:rPr>
          <w:rFonts w:asciiTheme="minorHAnsi" w:hAnsiTheme="minorHAnsi" w:cstheme="minorBidi"/>
          <w:b/>
          <w:bCs/>
          <w:szCs w:val="24"/>
        </w:rPr>
      </w:pPr>
      <w:r w:rsidRPr="139D18FE">
        <w:rPr>
          <w:rFonts w:asciiTheme="minorHAnsi" w:hAnsiTheme="minorHAnsi" w:cstheme="minorBidi"/>
          <w:b/>
          <w:bCs/>
          <w:szCs w:val="24"/>
        </w:rPr>
        <w:t>Round Two</w:t>
      </w:r>
      <w:r w:rsidR="675BC052" w:rsidRPr="139D18FE">
        <w:rPr>
          <w:rFonts w:asciiTheme="minorHAnsi" w:hAnsiTheme="minorHAnsi" w:cstheme="minorBidi"/>
          <w:b/>
          <w:bCs/>
          <w:szCs w:val="24"/>
        </w:rPr>
        <w:t xml:space="preserve">: </w:t>
      </w:r>
      <w:r>
        <w:tab/>
      </w:r>
      <w:r w:rsidR="3F54DC6F" w:rsidRPr="139D18FE">
        <w:rPr>
          <w:rFonts w:asciiTheme="minorHAnsi" w:hAnsiTheme="minorHAnsi" w:cstheme="minorBidi"/>
          <w:b/>
          <w:bCs/>
          <w:szCs w:val="24"/>
        </w:rPr>
        <w:t xml:space="preserve">Thursday </w:t>
      </w:r>
      <w:r w:rsidR="00C9302D" w:rsidRPr="139D18FE">
        <w:rPr>
          <w:rFonts w:asciiTheme="minorHAnsi" w:hAnsiTheme="minorHAnsi" w:cstheme="minorBidi"/>
          <w:b/>
          <w:bCs/>
          <w:szCs w:val="24"/>
        </w:rPr>
        <w:t>2 May 202</w:t>
      </w:r>
      <w:r w:rsidR="6A161243" w:rsidRPr="139D18FE">
        <w:rPr>
          <w:rFonts w:asciiTheme="minorHAnsi" w:hAnsiTheme="minorHAnsi" w:cstheme="minorBidi"/>
          <w:b/>
          <w:bCs/>
          <w:szCs w:val="24"/>
        </w:rPr>
        <w:t>4</w:t>
      </w:r>
    </w:p>
    <w:p w14:paraId="71506EA5" w14:textId="53093A09" w:rsidR="192E771A" w:rsidRDefault="3A4C1E2D" w:rsidP="139D18FE">
      <w:pPr>
        <w:spacing w:after="80" w:line="259" w:lineRule="auto"/>
        <w:rPr>
          <w:rFonts w:asciiTheme="minorHAnsi" w:eastAsiaTheme="minorEastAsia" w:hAnsiTheme="minorHAnsi" w:cstheme="minorBidi"/>
          <w:szCs w:val="24"/>
        </w:rPr>
      </w:pPr>
      <w:r w:rsidRPr="139D18FE">
        <w:rPr>
          <w:rFonts w:asciiTheme="minorHAnsi" w:eastAsiaTheme="minorEastAsia" w:hAnsiTheme="minorHAnsi" w:cstheme="minorBidi"/>
          <w:szCs w:val="24"/>
        </w:rPr>
        <w:t>Candidates should prepare the following in the original language:</w:t>
      </w:r>
    </w:p>
    <w:p w14:paraId="71E92024" w14:textId="456E81D1" w:rsidR="2ADCD43E" w:rsidRDefault="2ADCD43E" w:rsidP="139D18FE">
      <w:pPr>
        <w:spacing w:after="80" w:line="259" w:lineRule="auto"/>
        <w:ind w:left="630"/>
        <w:rPr>
          <w:rFonts w:asciiTheme="minorHAnsi" w:eastAsiaTheme="minorEastAsia" w:hAnsiTheme="minorHAnsi" w:cstheme="minorBidi"/>
          <w:szCs w:val="24"/>
        </w:rPr>
      </w:pPr>
      <w:r w:rsidRPr="139D18FE">
        <w:rPr>
          <w:rFonts w:asciiTheme="minorHAnsi" w:eastAsiaTheme="minorEastAsia" w:hAnsiTheme="minorHAnsi" w:cstheme="minorBidi"/>
          <w:szCs w:val="24"/>
        </w:rPr>
        <w:t xml:space="preserve">- Wagner: </w:t>
      </w:r>
      <w:r w:rsidRPr="139D18FE">
        <w:rPr>
          <w:rFonts w:asciiTheme="minorHAnsi" w:eastAsiaTheme="minorEastAsia" w:hAnsiTheme="minorHAnsi" w:cstheme="minorBidi"/>
          <w:i/>
          <w:iCs/>
          <w:szCs w:val="24"/>
        </w:rPr>
        <w:t xml:space="preserve">Der </w:t>
      </w:r>
      <w:proofErr w:type="spellStart"/>
      <w:r w:rsidRPr="139D18FE">
        <w:rPr>
          <w:rFonts w:asciiTheme="minorHAnsi" w:eastAsiaTheme="minorEastAsia" w:hAnsiTheme="minorHAnsi" w:cstheme="minorBidi"/>
          <w:i/>
          <w:iCs/>
          <w:szCs w:val="24"/>
        </w:rPr>
        <w:t>fliegende</w:t>
      </w:r>
      <w:proofErr w:type="spellEnd"/>
      <w:r w:rsidRPr="139D18FE">
        <w:rPr>
          <w:rFonts w:asciiTheme="minorHAnsi" w:eastAsiaTheme="minorEastAsia" w:hAnsiTheme="minorHAnsi" w:cstheme="minorBidi"/>
          <w:i/>
          <w:iCs/>
          <w:szCs w:val="24"/>
        </w:rPr>
        <w:t xml:space="preserve"> </w:t>
      </w:r>
      <w:proofErr w:type="spellStart"/>
      <w:r w:rsidRPr="139D18FE">
        <w:rPr>
          <w:rFonts w:asciiTheme="minorHAnsi" w:eastAsiaTheme="minorEastAsia" w:hAnsiTheme="minorHAnsi" w:cstheme="minorBidi"/>
          <w:i/>
          <w:iCs/>
          <w:szCs w:val="24"/>
        </w:rPr>
        <w:t>Holländer</w:t>
      </w:r>
      <w:proofErr w:type="spellEnd"/>
      <w:r w:rsidRPr="139D18FE">
        <w:rPr>
          <w:rFonts w:asciiTheme="minorHAnsi" w:eastAsiaTheme="minorEastAsia" w:hAnsiTheme="minorHAnsi" w:cstheme="minorBidi"/>
          <w:szCs w:val="24"/>
        </w:rPr>
        <w:t xml:space="preserve">, Act 1 Scene </w:t>
      </w:r>
      <w:r w:rsidR="1DE40BD3" w:rsidRPr="139D18FE">
        <w:rPr>
          <w:rFonts w:asciiTheme="minorHAnsi" w:eastAsiaTheme="minorEastAsia" w:hAnsiTheme="minorHAnsi" w:cstheme="minorBidi"/>
          <w:szCs w:val="24"/>
        </w:rPr>
        <w:t>3 (‘</w:t>
      </w:r>
      <w:r w:rsidR="1DE40BD3" w:rsidRPr="139D18FE">
        <w:rPr>
          <w:rFonts w:asciiTheme="minorHAnsi" w:eastAsiaTheme="minorEastAsia" w:hAnsiTheme="minorHAnsi" w:cstheme="minorBidi"/>
          <w:i/>
          <w:iCs/>
          <w:szCs w:val="24"/>
        </w:rPr>
        <w:t xml:space="preserve">He! Hollah! </w:t>
      </w:r>
      <w:proofErr w:type="spellStart"/>
      <w:r w:rsidR="1DE40BD3" w:rsidRPr="139D18FE">
        <w:rPr>
          <w:rFonts w:asciiTheme="minorHAnsi" w:eastAsiaTheme="minorEastAsia" w:hAnsiTheme="minorHAnsi" w:cstheme="minorBidi"/>
          <w:i/>
          <w:iCs/>
          <w:szCs w:val="24"/>
        </w:rPr>
        <w:t>Steuermann</w:t>
      </w:r>
      <w:proofErr w:type="spellEnd"/>
      <w:r w:rsidR="1DE40BD3" w:rsidRPr="139D18FE">
        <w:rPr>
          <w:rFonts w:asciiTheme="minorHAnsi" w:eastAsiaTheme="minorEastAsia" w:hAnsiTheme="minorHAnsi" w:cstheme="minorBidi"/>
          <w:szCs w:val="24"/>
        </w:rPr>
        <w:t>’)</w:t>
      </w:r>
      <w:r w:rsidRPr="139D18FE">
        <w:rPr>
          <w:rFonts w:asciiTheme="minorHAnsi" w:eastAsiaTheme="minorEastAsia" w:hAnsiTheme="minorHAnsi" w:cstheme="minorBidi"/>
          <w:szCs w:val="24"/>
        </w:rPr>
        <w:t xml:space="preserve"> to end of Act 1 </w:t>
      </w:r>
    </w:p>
    <w:p w14:paraId="1BDB5B0C" w14:textId="53FC2969" w:rsidR="192E771A" w:rsidRPr="006770B0" w:rsidRDefault="2ADCD43E" w:rsidP="139D18FE">
      <w:pPr>
        <w:spacing w:after="80" w:line="259" w:lineRule="auto"/>
        <w:ind w:left="630"/>
        <w:rPr>
          <w:rFonts w:asciiTheme="minorHAnsi" w:hAnsiTheme="minorHAnsi" w:cstheme="minorBidi"/>
          <w:sz w:val="36"/>
          <w:szCs w:val="36"/>
        </w:rPr>
      </w:pPr>
      <w:r w:rsidRPr="139D18FE">
        <w:rPr>
          <w:rFonts w:asciiTheme="minorHAnsi" w:eastAsiaTheme="minorEastAsia" w:hAnsiTheme="minorHAnsi" w:cstheme="minorBidi"/>
          <w:szCs w:val="24"/>
        </w:rPr>
        <w:t xml:space="preserve">- Puccini: </w:t>
      </w:r>
      <w:r w:rsidRPr="139D18FE">
        <w:rPr>
          <w:rFonts w:asciiTheme="minorHAnsi" w:eastAsiaTheme="minorEastAsia" w:hAnsiTheme="minorHAnsi" w:cstheme="minorBidi"/>
          <w:i/>
          <w:iCs/>
          <w:szCs w:val="24"/>
        </w:rPr>
        <w:t>Madama Butterfly</w:t>
      </w:r>
      <w:r w:rsidRPr="139D18FE">
        <w:rPr>
          <w:rFonts w:asciiTheme="minorHAnsi" w:eastAsiaTheme="minorEastAsia" w:hAnsiTheme="minorHAnsi" w:cstheme="minorBidi"/>
          <w:szCs w:val="24"/>
        </w:rPr>
        <w:t xml:space="preserve">, Act 1 </w:t>
      </w:r>
      <w:r w:rsidR="00C87E03" w:rsidRPr="139D18FE">
        <w:rPr>
          <w:rFonts w:asciiTheme="minorHAnsi" w:eastAsiaTheme="minorEastAsia" w:hAnsiTheme="minorHAnsi" w:cstheme="minorBidi"/>
          <w:szCs w:val="24"/>
        </w:rPr>
        <w:t>Duet, fig.</w:t>
      </w:r>
      <w:r w:rsidR="002538CC" w:rsidRPr="139D18FE">
        <w:rPr>
          <w:rFonts w:asciiTheme="minorHAnsi" w:eastAsiaTheme="minorEastAsia" w:hAnsiTheme="minorHAnsi" w:cstheme="minorBidi"/>
          <w:szCs w:val="24"/>
        </w:rPr>
        <w:t>120 to end of Act.</w:t>
      </w:r>
    </w:p>
    <w:p w14:paraId="415C61DA" w14:textId="76AF5A47" w:rsidR="192E771A" w:rsidRPr="006770B0" w:rsidRDefault="6BD03B6B" w:rsidP="139D18FE">
      <w:pPr>
        <w:spacing w:after="80" w:line="259" w:lineRule="auto"/>
        <w:ind w:left="630"/>
        <w:rPr>
          <w:rFonts w:asciiTheme="minorHAnsi" w:hAnsiTheme="minorHAnsi" w:cstheme="minorBidi"/>
          <w:szCs w:val="24"/>
        </w:rPr>
      </w:pPr>
      <w:r w:rsidRPr="139D18FE">
        <w:rPr>
          <w:rFonts w:asciiTheme="minorHAnsi" w:hAnsiTheme="minorHAnsi" w:cstheme="minorBidi"/>
          <w:szCs w:val="24"/>
        </w:rPr>
        <w:t xml:space="preserve">- </w:t>
      </w:r>
      <w:r w:rsidR="3A4C1E2D" w:rsidRPr="139D18FE">
        <w:rPr>
          <w:rFonts w:asciiTheme="minorHAnsi" w:hAnsiTheme="minorHAnsi" w:cstheme="minorBidi"/>
          <w:szCs w:val="24"/>
        </w:rPr>
        <w:t xml:space="preserve">Candidates should also bring along their own choice </w:t>
      </w:r>
      <w:r w:rsidR="274F9764" w:rsidRPr="139D18FE">
        <w:rPr>
          <w:rFonts w:asciiTheme="minorHAnsi" w:hAnsiTheme="minorHAnsi" w:cstheme="minorBidi"/>
          <w:szCs w:val="24"/>
        </w:rPr>
        <w:t>opera act</w:t>
      </w:r>
      <w:r w:rsidR="3A4C1E2D" w:rsidRPr="139D18FE">
        <w:rPr>
          <w:rFonts w:asciiTheme="minorHAnsi" w:hAnsiTheme="minorHAnsi" w:cstheme="minorBidi"/>
          <w:szCs w:val="24"/>
        </w:rPr>
        <w:t xml:space="preserve"> from Round One. </w:t>
      </w:r>
    </w:p>
    <w:p w14:paraId="27AF7534" w14:textId="12823792" w:rsidR="192E771A" w:rsidRDefault="192E771A" w:rsidP="139D18FE">
      <w:pPr>
        <w:spacing w:after="80" w:line="259" w:lineRule="auto"/>
        <w:rPr>
          <w:rFonts w:asciiTheme="minorHAnsi" w:hAnsiTheme="minorHAnsi" w:cstheme="minorBidi"/>
          <w:szCs w:val="24"/>
        </w:rPr>
      </w:pPr>
      <w:r w:rsidRPr="139D18FE">
        <w:rPr>
          <w:rFonts w:asciiTheme="minorHAnsi" w:hAnsiTheme="minorHAnsi" w:cstheme="minorBidi"/>
          <w:szCs w:val="24"/>
        </w:rPr>
        <w:t>As with Round One,</w:t>
      </w:r>
      <w:r w:rsidR="26CE807A" w:rsidRPr="139D18FE">
        <w:rPr>
          <w:rFonts w:asciiTheme="minorHAnsi" w:hAnsiTheme="minorHAnsi" w:cstheme="minorBidi"/>
          <w:szCs w:val="24"/>
        </w:rPr>
        <w:t xml:space="preserve"> candidates</w:t>
      </w:r>
      <w:r w:rsidRPr="139D18FE">
        <w:rPr>
          <w:rFonts w:asciiTheme="minorHAnsi" w:hAnsiTheme="minorHAnsi" w:cstheme="minorBidi"/>
          <w:szCs w:val="24"/>
        </w:rPr>
        <w:t xml:space="preserve"> </w:t>
      </w:r>
      <w:r w:rsidR="399C8641" w:rsidRPr="139D18FE">
        <w:rPr>
          <w:rFonts w:asciiTheme="minorHAnsi" w:hAnsiTheme="minorHAnsi" w:cstheme="minorBidi"/>
          <w:szCs w:val="24"/>
        </w:rPr>
        <w:t xml:space="preserve">should prepare these pieces as a </w:t>
      </w:r>
      <w:proofErr w:type="spellStart"/>
      <w:r w:rsidR="399C8641" w:rsidRPr="139D18FE">
        <w:rPr>
          <w:rFonts w:asciiTheme="minorHAnsi" w:hAnsiTheme="minorHAnsi" w:cstheme="minorBidi"/>
          <w:szCs w:val="24"/>
        </w:rPr>
        <w:t>répétiteu</w:t>
      </w:r>
      <w:r w:rsidR="006544C1" w:rsidRPr="139D18FE">
        <w:rPr>
          <w:rFonts w:asciiTheme="minorHAnsi" w:hAnsiTheme="minorHAnsi" w:cstheme="minorBidi"/>
          <w:szCs w:val="24"/>
        </w:rPr>
        <w:t>r</w:t>
      </w:r>
      <w:proofErr w:type="spellEnd"/>
      <w:r w:rsidR="399C8641" w:rsidRPr="139D18FE">
        <w:rPr>
          <w:rFonts w:asciiTheme="minorHAnsi" w:hAnsiTheme="minorHAnsi" w:cstheme="minorBidi"/>
          <w:szCs w:val="24"/>
        </w:rPr>
        <w:t xml:space="preserve"> </w:t>
      </w:r>
      <w:r w:rsidR="399C8641" w:rsidRPr="139D18FE">
        <w:rPr>
          <w:rFonts w:asciiTheme="minorHAnsi" w:hAnsiTheme="minorHAnsi" w:cstheme="minorBidi"/>
          <w:b/>
          <w:bCs/>
          <w:i/>
          <w:iCs/>
          <w:szCs w:val="24"/>
          <w:u w:val="single"/>
        </w:rPr>
        <w:t>and</w:t>
      </w:r>
      <w:r w:rsidR="399C8641" w:rsidRPr="139D18FE">
        <w:rPr>
          <w:rFonts w:asciiTheme="minorHAnsi" w:hAnsiTheme="minorHAnsi" w:cstheme="minorBidi"/>
          <w:i/>
          <w:iCs/>
          <w:szCs w:val="24"/>
        </w:rPr>
        <w:t xml:space="preserve"> </w:t>
      </w:r>
      <w:r w:rsidR="399C8641" w:rsidRPr="139D18FE">
        <w:rPr>
          <w:rFonts w:asciiTheme="minorHAnsi" w:hAnsiTheme="minorHAnsi" w:cstheme="minorBidi"/>
          <w:szCs w:val="24"/>
        </w:rPr>
        <w:t>as a coach</w:t>
      </w:r>
      <w:r w:rsidR="006544C1" w:rsidRPr="139D18FE">
        <w:rPr>
          <w:rFonts w:asciiTheme="minorHAnsi" w:hAnsiTheme="minorHAnsi" w:cstheme="minorBidi"/>
          <w:szCs w:val="24"/>
        </w:rPr>
        <w:t xml:space="preserve"> </w:t>
      </w:r>
      <w:r w:rsidR="006544C1" w:rsidRPr="139D18FE">
        <w:rPr>
          <w:rFonts w:asciiTheme="minorHAnsi" w:hAnsiTheme="minorHAnsi" w:cstheme="minorBidi"/>
          <w:b/>
          <w:bCs/>
          <w:i/>
          <w:iCs/>
          <w:szCs w:val="24"/>
          <w:u w:val="single"/>
        </w:rPr>
        <w:t>and</w:t>
      </w:r>
      <w:r w:rsidR="006544C1" w:rsidRPr="139D18FE">
        <w:rPr>
          <w:rFonts w:asciiTheme="minorHAnsi" w:hAnsiTheme="minorHAnsi" w:cstheme="minorBidi"/>
          <w:szCs w:val="24"/>
        </w:rPr>
        <w:t xml:space="preserve"> (if applying for the conductor/</w:t>
      </w:r>
      <w:proofErr w:type="spellStart"/>
      <w:r w:rsidR="3B0E77E6" w:rsidRPr="139D18FE">
        <w:rPr>
          <w:rFonts w:asciiTheme="minorHAnsi" w:eastAsia="Arial" w:hAnsiTheme="minorHAnsi" w:cstheme="minorBidi"/>
          <w:szCs w:val="24"/>
        </w:rPr>
        <w:t>répétiteur</w:t>
      </w:r>
      <w:proofErr w:type="spellEnd"/>
      <w:r w:rsidR="006544C1" w:rsidRPr="139D18FE">
        <w:rPr>
          <w:rFonts w:asciiTheme="minorHAnsi" w:hAnsiTheme="minorHAnsi" w:cstheme="minorBidi"/>
          <w:szCs w:val="24"/>
        </w:rPr>
        <w:t xml:space="preserve"> position) as a conductor.</w:t>
      </w:r>
    </w:p>
    <w:p w14:paraId="40F88B96" w14:textId="15321C10" w:rsidR="00CD35B3" w:rsidRPr="00C24D3F" w:rsidRDefault="00CD35B3" w:rsidP="139D18FE">
      <w:pPr>
        <w:spacing w:after="160" w:line="259" w:lineRule="auto"/>
        <w:rPr>
          <w:rFonts w:asciiTheme="minorHAnsi" w:hAnsiTheme="minorHAnsi" w:cstheme="minorBidi"/>
          <w:szCs w:val="24"/>
        </w:rPr>
      </w:pPr>
      <w:r w:rsidRPr="139D18FE">
        <w:rPr>
          <w:rFonts w:asciiTheme="minorHAnsi" w:hAnsiTheme="minorHAnsi" w:cstheme="minorBidi"/>
          <w:szCs w:val="24"/>
        </w:rPr>
        <w:t xml:space="preserve">All candidates will be asked to coach a singer on repertory chosen by the panel </w:t>
      </w:r>
      <w:r w:rsidR="002558C2" w:rsidRPr="139D18FE">
        <w:rPr>
          <w:rFonts w:asciiTheme="minorHAnsi" w:hAnsiTheme="minorHAnsi" w:cstheme="minorBidi"/>
          <w:szCs w:val="24"/>
        </w:rPr>
        <w:t>which candidates will be given to prepare</w:t>
      </w:r>
      <w:r w:rsidRPr="139D18FE">
        <w:rPr>
          <w:rFonts w:asciiTheme="minorHAnsi" w:hAnsiTheme="minorHAnsi" w:cstheme="minorBidi"/>
          <w:szCs w:val="24"/>
        </w:rPr>
        <w:t xml:space="preserve"> half an hour before the audition. </w:t>
      </w:r>
    </w:p>
    <w:p w14:paraId="66DC59F0" w14:textId="77777777" w:rsidR="006C009F" w:rsidRDefault="006C009F" w:rsidP="139D18FE">
      <w:pPr>
        <w:spacing w:after="160" w:line="259" w:lineRule="auto"/>
        <w:rPr>
          <w:rFonts w:asciiTheme="minorHAnsi" w:hAnsiTheme="minorHAnsi" w:cstheme="minorBidi"/>
          <w:strike/>
          <w:szCs w:val="24"/>
        </w:rPr>
      </w:pPr>
    </w:p>
    <w:p w14:paraId="02D1A731" w14:textId="77777777" w:rsidR="00BB758F" w:rsidRPr="006C009F" w:rsidRDefault="00BB758F" w:rsidP="139D18FE">
      <w:pPr>
        <w:spacing w:after="160" w:line="259" w:lineRule="auto"/>
        <w:rPr>
          <w:rFonts w:asciiTheme="minorHAnsi" w:hAnsiTheme="minorHAnsi" w:cstheme="minorBidi"/>
          <w:strike/>
          <w:szCs w:val="24"/>
        </w:rPr>
      </w:pPr>
    </w:p>
    <w:p w14:paraId="23C3DB02" w14:textId="1A82770C" w:rsidR="00FC55F5" w:rsidRPr="00BB758F" w:rsidRDefault="00FC55F5" w:rsidP="00BB758F">
      <w:pPr>
        <w:rPr>
          <w:sz w:val="28"/>
          <w:szCs w:val="28"/>
        </w:rPr>
      </w:pPr>
      <w:bookmarkStart w:id="3" w:name="FrequentlyAskedQuestionsApplications"/>
      <w:r w:rsidRPr="139D18FE">
        <w:rPr>
          <w:rFonts w:asciiTheme="minorHAnsi" w:eastAsia="Arial" w:hAnsiTheme="minorHAnsi" w:cstheme="minorBidi"/>
          <w:b/>
          <w:bCs/>
          <w:color w:val="000000" w:themeColor="text1"/>
          <w:sz w:val="40"/>
          <w:szCs w:val="40"/>
        </w:rPr>
        <w:t>Frequently Asked Questions: Applications</w:t>
      </w:r>
    </w:p>
    <w:bookmarkEnd w:id="3"/>
    <w:p w14:paraId="1B11B492" w14:textId="77777777" w:rsidR="00BB758F" w:rsidRDefault="00BB758F" w:rsidP="139D18FE">
      <w:pPr>
        <w:spacing w:after="160" w:line="259" w:lineRule="auto"/>
        <w:rPr>
          <w:rFonts w:asciiTheme="minorHAnsi" w:hAnsiTheme="minorHAnsi" w:cstheme="minorBidi"/>
          <w:sz w:val="32"/>
          <w:szCs w:val="32"/>
        </w:rPr>
      </w:pPr>
    </w:p>
    <w:p w14:paraId="2BB59FEA" w14:textId="52EE4D20" w:rsidR="00FC55F5" w:rsidRPr="00FC55F5" w:rsidRDefault="00FC55F5" w:rsidP="139D18FE">
      <w:pPr>
        <w:spacing w:after="160" w:line="259" w:lineRule="auto"/>
        <w:rPr>
          <w:rFonts w:asciiTheme="minorHAnsi" w:hAnsiTheme="minorHAnsi" w:cstheme="minorBidi"/>
          <w:sz w:val="28"/>
          <w:szCs w:val="28"/>
        </w:rPr>
      </w:pPr>
      <w:r w:rsidRPr="139D18FE">
        <w:rPr>
          <w:rFonts w:asciiTheme="minorHAnsi" w:hAnsiTheme="minorHAnsi" w:cstheme="minorBidi"/>
          <w:sz w:val="32"/>
          <w:szCs w:val="32"/>
        </w:rPr>
        <w:t>Who can apply</w:t>
      </w:r>
      <w:r w:rsidR="00021674" w:rsidRPr="139D18FE">
        <w:rPr>
          <w:rFonts w:asciiTheme="minorHAnsi" w:hAnsiTheme="minorHAnsi" w:cstheme="minorBidi"/>
          <w:sz w:val="32"/>
          <w:szCs w:val="32"/>
        </w:rPr>
        <w:t>?</w:t>
      </w:r>
    </w:p>
    <w:p w14:paraId="71C492B8" w14:textId="1C52440C" w:rsidR="00FC55F5" w:rsidRPr="00FC55F5" w:rsidRDefault="00FC55F5" w:rsidP="139D18FE">
      <w:pPr>
        <w:spacing w:after="160" w:line="259" w:lineRule="auto"/>
        <w:rPr>
          <w:rFonts w:asciiTheme="minorHAnsi" w:hAnsiTheme="minorHAnsi" w:cstheme="minorBidi"/>
          <w:szCs w:val="24"/>
        </w:rPr>
      </w:pPr>
      <w:r w:rsidRPr="139D18FE">
        <w:rPr>
          <w:rFonts w:asciiTheme="minorHAnsi" w:hAnsiTheme="minorHAnsi" w:cstheme="minorBidi"/>
          <w:szCs w:val="24"/>
        </w:rPr>
        <w:t xml:space="preserve">Applicants should be </w:t>
      </w:r>
      <w:proofErr w:type="spellStart"/>
      <w:r w:rsidR="00C55480" w:rsidRPr="139D18FE">
        <w:rPr>
          <w:rFonts w:asciiTheme="minorHAnsi" w:hAnsiTheme="minorHAnsi" w:cstheme="minorBidi"/>
          <w:szCs w:val="24"/>
        </w:rPr>
        <w:t>répétiteurs</w:t>
      </w:r>
      <w:proofErr w:type="spellEnd"/>
      <w:r w:rsidR="00C55480" w:rsidRPr="139D18FE">
        <w:rPr>
          <w:rFonts w:asciiTheme="minorHAnsi" w:hAnsiTheme="minorHAnsi" w:cstheme="minorBidi"/>
          <w:szCs w:val="24"/>
        </w:rPr>
        <w:t xml:space="preserve"> or conductors</w:t>
      </w:r>
      <w:r w:rsidR="11FDC875" w:rsidRPr="139D18FE">
        <w:rPr>
          <w:rFonts w:asciiTheme="minorHAnsi" w:hAnsiTheme="minorHAnsi" w:cstheme="minorBidi"/>
          <w:szCs w:val="24"/>
        </w:rPr>
        <w:t>/</w:t>
      </w:r>
      <w:proofErr w:type="spellStart"/>
      <w:r w:rsidR="11FDC875" w:rsidRPr="139D18FE">
        <w:rPr>
          <w:rFonts w:asciiTheme="minorHAnsi" w:hAnsiTheme="minorHAnsi" w:cstheme="minorBidi"/>
          <w:szCs w:val="24"/>
        </w:rPr>
        <w:t>répétiteurs</w:t>
      </w:r>
      <w:proofErr w:type="spellEnd"/>
      <w:r w:rsidR="00C55480" w:rsidRPr="139D18FE">
        <w:rPr>
          <w:rFonts w:asciiTheme="minorHAnsi" w:hAnsiTheme="minorHAnsi" w:cstheme="minorBidi"/>
          <w:szCs w:val="24"/>
        </w:rPr>
        <w:t xml:space="preserve"> with strong </w:t>
      </w:r>
      <w:proofErr w:type="spellStart"/>
      <w:r w:rsidR="00C55480" w:rsidRPr="139D18FE">
        <w:rPr>
          <w:rFonts w:asciiTheme="minorHAnsi" w:hAnsiTheme="minorHAnsi" w:cstheme="minorBidi"/>
          <w:szCs w:val="24"/>
        </w:rPr>
        <w:t>répétiteur</w:t>
      </w:r>
      <w:proofErr w:type="spellEnd"/>
      <w:r w:rsidR="00C55480" w:rsidRPr="139D18FE">
        <w:rPr>
          <w:rFonts w:asciiTheme="minorHAnsi" w:hAnsiTheme="minorHAnsi" w:cstheme="minorBidi"/>
          <w:szCs w:val="24"/>
        </w:rPr>
        <w:t xml:space="preserve"> skills </w:t>
      </w:r>
      <w:r w:rsidRPr="139D18FE">
        <w:rPr>
          <w:rFonts w:asciiTheme="minorHAnsi" w:hAnsiTheme="minorHAnsi" w:cstheme="minorBidi"/>
          <w:szCs w:val="24"/>
        </w:rPr>
        <w:t xml:space="preserve">of exceptional talent at the start of their professional careers. In most cases you will have some performance experience and have completed a music degree, although neither is essential. Applications for the Programme are accepted from all countries and all nationalities. The </w:t>
      </w:r>
      <w:r w:rsidR="00284DEE" w:rsidRPr="139D18FE">
        <w:rPr>
          <w:rFonts w:asciiTheme="minorHAnsi" w:hAnsiTheme="minorHAnsi" w:cstheme="minorBidi"/>
          <w:szCs w:val="24"/>
        </w:rPr>
        <w:t>a</w:t>
      </w:r>
      <w:r w:rsidR="00280FFE" w:rsidRPr="139D18FE">
        <w:rPr>
          <w:rFonts w:asciiTheme="minorHAnsi" w:hAnsiTheme="minorHAnsi" w:cstheme="minorBidi"/>
          <w:szCs w:val="24"/>
        </w:rPr>
        <w:t>pplicants must be over 18 years old at the time of joining the programme</w:t>
      </w:r>
      <w:r w:rsidR="003B0C87" w:rsidRPr="139D18FE">
        <w:rPr>
          <w:rFonts w:asciiTheme="minorHAnsi" w:hAnsiTheme="minorHAnsi" w:cstheme="minorBidi"/>
          <w:szCs w:val="24"/>
        </w:rPr>
        <w:t>, there is no upper age limit for applicants</w:t>
      </w:r>
      <w:r w:rsidRPr="139D18FE">
        <w:rPr>
          <w:rFonts w:asciiTheme="minorHAnsi" w:hAnsiTheme="minorHAnsi" w:cstheme="minorBidi"/>
          <w:szCs w:val="24"/>
        </w:rPr>
        <w:t xml:space="preserve">. However, the panel will consider the stage that an artist has reached in their career, their aptitude and appetite for continued professional development, their readiness to perform available roles for the Royal Opera and how their artistic and career development could be positively impacted by immersion in the Programme at this moment. </w:t>
      </w:r>
    </w:p>
    <w:p w14:paraId="1D3D9E53" w14:textId="77777777" w:rsidR="00FC55F5" w:rsidRPr="00FC55F5" w:rsidRDefault="00FC55F5" w:rsidP="139D18FE">
      <w:pPr>
        <w:spacing w:after="160" w:line="259" w:lineRule="auto"/>
        <w:rPr>
          <w:rFonts w:asciiTheme="minorHAnsi" w:hAnsiTheme="minorHAnsi" w:cstheme="minorBidi"/>
          <w:szCs w:val="24"/>
        </w:rPr>
      </w:pPr>
    </w:p>
    <w:p w14:paraId="3994D90E" w14:textId="77777777" w:rsidR="00BB758F" w:rsidRDefault="00BB758F" w:rsidP="139D18FE">
      <w:pPr>
        <w:spacing w:after="160" w:line="259" w:lineRule="auto"/>
        <w:rPr>
          <w:rFonts w:asciiTheme="minorHAnsi" w:hAnsiTheme="minorHAnsi" w:cstheme="minorBidi"/>
          <w:sz w:val="32"/>
          <w:szCs w:val="32"/>
        </w:rPr>
      </w:pPr>
    </w:p>
    <w:p w14:paraId="5FEF84D5" w14:textId="114906C1" w:rsidR="00FC55F5" w:rsidRPr="00FC55F5" w:rsidRDefault="00FC55F5" w:rsidP="139D18FE">
      <w:pPr>
        <w:spacing w:after="160" w:line="259" w:lineRule="auto"/>
        <w:rPr>
          <w:rFonts w:asciiTheme="minorHAnsi" w:hAnsiTheme="minorHAnsi" w:cstheme="minorBidi"/>
          <w:sz w:val="32"/>
          <w:szCs w:val="32"/>
        </w:rPr>
      </w:pPr>
      <w:r w:rsidRPr="139D18FE">
        <w:rPr>
          <w:rFonts w:asciiTheme="minorHAnsi" w:hAnsiTheme="minorHAnsi" w:cstheme="minorBidi"/>
          <w:sz w:val="32"/>
          <w:szCs w:val="32"/>
        </w:rPr>
        <w:t>Do applicants need permission to work in the UK to apply for the Programme?</w:t>
      </w:r>
    </w:p>
    <w:p w14:paraId="44080048" w14:textId="5E7F5D84" w:rsidR="00FC55F5" w:rsidRPr="00FC55F5" w:rsidRDefault="00FC55F5" w:rsidP="139D18FE">
      <w:pPr>
        <w:spacing w:after="160" w:line="259" w:lineRule="auto"/>
        <w:rPr>
          <w:rFonts w:asciiTheme="minorHAnsi" w:hAnsiTheme="minorHAnsi" w:cstheme="minorBidi"/>
          <w:szCs w:val="24"/>
        </w:rPr>
      </w:pPr>
      <w:r w:rsidRPr="139D18FE">
        <w:rPr>
          <w:rFonts w:asciiTheme="minorHAnsi" w:hAnsiTheme="minorHAnsi" w:cstheme="minorBidi"/>
          <w:szCs w:val="24"/>
        </w:rPr>
        <w:t xml:space="preserve">There is no obligation to have permission to work in the UK in advance </w:t>
      </w:r>
      <w:proofErr w:type="gramStart"/>
      <w:r w:rsidRPr="139D18FE">
        <w:rPr>
          <w:rFonts w:asciiTheme="minorHAnsi" w:hAnsiTheme="minorHAnsi" w:cstheme="minorBidi"/>
          <w:szCs w:val="24"/>
        </w:rPr>
        <w:t>in order to</w:t>
      </w:r>
      <w:proofErr w:type="gramEnd"/>
      <w:r w:rsidRPr="139D18FE">
        <w:rPr>
          <w:rFonts w:asciiTheme="minorHAnsi" w:hAnsiTheme="minorHAnsi" w:cstheme="minorBidi"/>
          <w:szCs w:val="24"/>
        </w:rPr>
        <w:t xml:space="preserve"> apply for the Programme. If applicants are offered a place on the Programme and require a visa, the Royal Opera House will apply for a Certificate of Sponsorship and write a Letter of Invitation to support that </w:t>
      </w:r>
      <w:r w:rsidR="3A13ED23" w:rsidRPr="139D18FE">
        <w:rPr>
          <w:rFonts w:asciiTheme="minorHAnsi" w:hAnsiTheme="minorHAnsi" w:cstheme="minorBidi"/>
          <w:szCs w:val="24"/>
        </w:rPr>
        <w:t>individual’s</w:t>
      </w:r>
      <w:r w:rsidRPr="139D18FE">
        <w:rPr>
          <w:rFonts w:asciiTheme="minorHAnsi" w:hAnsiTheme="minorHAnsi" w:cstheme="minorBidi"/>
          <w:szCs w:val="24"/>
        </w:rPr>
        <w:t xml:space="preserve"> application.</w:t>
      </w:r>
    </w:p>
    <w:p w14:paraId="32E3A7C1" w14:textId="4BDFA65B" w:rsidR="649E37D7" w:rsidRDefault="649E37D7" w:rsidP="139D18FE">
      <w:pPr>
        <w:spacing w:after="160" w:line="259" w:lineRule="auto"/>
        <w:rPr>
          <w:rFonts w:asciiTheme="minorHAnsi" w:hAnsiTheme="minorHAnsi" w:cstheme="minorBidi"/>
          <w:sz w:val="28"/>
          <w:szCs w:val="28"/>
        </w:rPr>
      </w:pPr>
    </w:p>
    <w:p w14:paraId="01FFA6C6" w14:textId="77777777" w:rsidR="00FC55F5" w:rsidRPr="00FC55F5" w:rsidRDefault="00FC55F5" w:rsidP="139D18FE">
      <w:pPr>
        <w:spacing w:after="160" w:line="259" w:lineRule="auto"/>
        <w:rPr>
          <w:rFonts w:asciiTheme="minorHAnsi" w:hAnsiTheme="minorHAnsi" w:cstheme="minorBidi"/>
          <w:sz w:val="32"/>
          <w:szCs w:val="32"/>
        </w:rPr>
      </w:pPr>
      <w:r w:rsidRPr="139D18FE">
        <w:rPr>
          <w:rFonts w:asciiTheme="minorHAnsi" w:hAnsiTheme="minorHAnsi" w:cstheme="minorBidi"/>
          <w:sz w:val="32"/>
          <w:szCs w:val="32"/>
        </w:rPr>
        <w:t>What does it cost to apply?</w:t>
      </w:r>
    </w:p>
    <w:p w14:paraId="47ADB187" w14:textId="77777777" w:rsidR="00FC55F5" w:rsidRPr="00FC55F5" w:rsidRDefault="00FC55F5" w:rsidP="139D18FE">
      <w:pPr>
        <w:spacing w:after="160" w:line="259" w:lineRule="auto"/>
        <w:rPr>
          <w:rFonts w:asciiTheme="minorHAnsi" w:hAnsiTheme="minorHAnsi" w:cstheme="minorBidi"/>
          <w:szCs w:val="24"/>
        </w:rPr>
      </w:pPr>
      <w:r w:rsidRPr="139D18FE">
        <w:rPr>
          <w:rFonts w:asciiTheme="minorHAnsi" w:hAnsiTheme="minorHAnsi" w:cstheme="minorBidi"/>
          <w:szCs w:val="24"/>
        </w:rPr>
        <w:t>There is no application fee for the Programme; however, YAP Tracker charges a nominal administration fee (plus credit card charges where applicable).</w:t>
      </w:r>
    </w:p>
    <w:p w14:paraId="29655727" w14:textId="4B6D3973" w:rsidR="649E37D7" w:rsidRDefault="649E37D7" w:rsidP="139D18FE">
      <w:pPr>
        <w:spacing w:after="160" w:line="259" w:lineRule="auto"/>
        <w:rPr>
          <w:rFonts w:asciiTheme="minorHAnsi" w:hAnsiTheme="minorHAnsi" w:cstheme="minorBidi"/>
          <w:szCs w:val="24"/>
        </w:rPr>
      </w:pPr>
    </w:p>
    <w:p w14:paraId="6FF05284" w14:textId="77777777" w:rsidR="00FC55F5" w:rsidRPr="00FC55F5" w:rsidRDefault="00FC55F5" w:rsidP="139D18FE">
      <w:pPr>
        <w:spacing w:after="160" w:line="259" w:lineRule="auto"/>
        <w:rPr>
          <w:rFonts w:asciiTheme="minorHAnsi" w:hAnsiTheme="minorHAnsi" w:cstheme="minorBidi"/>
          <w:sz w:val="32"/>
          <w:szCs w:val="32"/>
        </w:rPr>
      </w:pPr>
      <w:r w:rsidRPr="139D18FE">
        <w:rPr>
          <w:rFonts w:asciiTheme="minorHAnsi" w:hAnsiTheme="minorHAnsi" w:cstheme="minorBidi"/>
          <w:sz w:val="32"/>
          <w:szCs w:val="32"/>
        </w:rPr>
        <w:t>Do I need to subscribe to YAP Tracker to apply?</w:t>
      </w:r>
    </w:p>
    <w:p w14:paraId="719A9227" w14:textId="76ACDA28" w:rsidR="00FC55F5" w:rsidRPr="00FC55F5" w:rsidRDefault="00FC55F5" w:rsidP="139D18FE">
      <w:pPr>
        <w:spacing w:after="160" w:line="259" w:lineRule="auto"/>
        <w:rPr>
          <w:rFonts w:asciiTheme="minorHAnsi" w:hAnsiTheme="minorHAnsi" w:cstheme="minorBidi"/>
          <w:szCs w:val="24"/>
        </w:rPr>
      </w:pPr>
      <w:r w:rsidRPr="139D18FE">
        <w:rPr>
          <w:rFonts w:asciiTheme="minorHAnsi" w:hAnsiTheme="minorHAnsi" w:cstheme="minorBidi"/>
          <w:szCs w:val="24"/>
        </w:rPr>
        <w:t>No. Free accounts are available for applicants at </w:t>
      </w:r>
      <w:hyperlink r:id="rId13">
        <w:r w:rsidRPr="139D18FE">
          <w:rPr>
            <w:rStyle w:val="Hyperlink"/>
            <w:rFonts w:asciiTheme="minorHAnsi" w:hAnsiTheme="minorHAnsi" w:cstheme="minorBidi"/>
            <w:szCs w:val="24"/>
          </w:rPr>
          <w:t>www.yaptracker.com/register-applicant</w:t>
        </w:r>
      </w:hyperlink>
      <w:r w:rsidRPr="139D18FE">
        <w:rPr>
          <w:rFonts w:asciiTheme="minorHAnsi" w:hAnsiTheme="minorHAnsi" w:cstheme="minorBidi"/>
          <w:szCs w:val="24"/>
        </w:rPr>
        <w:t xml:space="preserve">.  All applicants must create a User ID and Password </w:t>
      </w:r>
      <w:proofErr w:type="gramStart"/>
      <w:r w:rsidRPr="139D18FE">
        <w:rPr>
          <w:rFonts w:asciiTheme="minorHAnsi" w:hAnsiTheme="minorHAnsi" w:cstheme="minorBidi"/>
          <w:szCs w:val="24"/>
        </w:rPr>
        <w:t>in order to</w:t>
      </w:r>
      <w:proofErr w:type="gramEnd"/>
      <w:r w:rsidRPr="139D18FE">
        <w:rPr>
          <w:rFonts w:asciiTheme="minorHAnsi" w:hAnsiTheme="minorHAnsi" w:cstheme="minorBidi"/>
          <w:szCs w:val="24"/>
        </w:rPr>
        <w:t xml:space="preserve"> login, submit applications and upload their materials. Paid accounts are also available to hear of other opportunities.</w:t>
      </w:r>
    </w:p>
    <w:p w14:paraId="51E5DA47" w14:textId="77777777" w:rsidR="00FC55F5" w:rsidRPr="00FC55F5" w:rsidRDefault="00FC55F5" w:rsidP="139D18FE">
      <w:pPr>
        <w:spacing w:after="160" w:line="259" w:lineRule="auto"/>
        <w:rPr>
          <w:rFonts w:asciiTheme="minorHAnsi" w:hAnsiTheme="minorHAnsi" w:cstheme="minorBidi"/>
          <w:szCs w:val="24"/>
        </w:rPr>
      </w:pPr>
    </w:p>
    <w:p w14:paraId="79F3B639" w14:textId="77777777" w:rsidR="00FC55F5" w:rsidRPr="00FC55F5" w:rsidRDefault="00FC55F5" w:rsidP="139D18FE">
      <w:pPr>
        <w:spacing w:after="160" w:line="259" w:lineRule="auto"/>
        <w:rPr>
          <w:rFonts w:asciiTheme="minorHAnsi" w:hAnsiTheme="minorHAnsi" w:cstheme="minorBidi"/>
          <w:sz w:val="32"/>
          <w:szCs w:val="32"/>
        </w:rPr>
      </w:pPr>
      <w:r w:rsidRPr="139D18FE">
        <w:rPr>
          <w:rFonts w:asciiTheme="minorHAnsi" w:hAnsiTheme="minorHAnsi" w:cstheme="minorBidi"/>
          <w:sz w:val="32"/>
          <w:szCs w:val="32"/>
        </w:rPr>
        <w:t>Can I use my friend’s account to apply?</w:t>
      </w:r>
    </w:p>
    <w:p w14:paraId="15A2A025" w14:textId="77777777" w:rsidR="00FC55F5" w:rsidRPr="00FC55F5" w:rsidRDefault="00FC55F5" w:rsidP="139D18FE">
      <w:pPr>
        <w:spacing w:after="160" w:line="259" w:lineRule="auto"/>
        <w:rPr>
          <w:rFonts w:asciiTheme="minorHAnsi" w:hAnsiTheme="minorHAnsi" w:cstheme="minorBidi"/>
          <w:szCs w:val="24"/>
        </w:rPr>
      </w:pPr>
      <w:r w:rsidRPr="139D18FE">
        <w:rPr>
          <w:rFonts w:asciiTheme="minorHAnsi" w:hAnsiTheme="minorHAnsi" w:cstheme="minorBidi"/>
          <w:szCs w:val="24"/>
        </w:rPr>
        <w:t>No, YAP Tracker accounts cannot be shared. The system prevents duplicate submissions on any one account.</w:t>
      </w:r>
    </w:p>
    <w:p w14:paraId="1AE6739A" w14:textId="77777777" w:rsidR="00FC55F5" w:rsidRPr="00FC55F5" w:rsidRDefault="00FC55F5" w:rsidP="139D18FE">
      <w:pPr>
        <w:spacing w:after="160" w:line="259" w:lineRule="auto"/>
        <w:rPr>
          <w:rFonts w:asciiTheme="minorHAnsi" w:hAnsiTheme="minorHAnsi" w:cstheme="minorBidi"/>
          <w:szCs w:val="24"/>
        </w:rPr>
      </w:pPr>
    </w:p>
    <w:p w14:paraId="15ED8B5A" w14:textId="77777777" w:rsidR="00FC55F5" w:rsidRPr="00FC55F5" w:rsidRDefault="00FC55F5" w:rsidP="139D18FE">
      <w:pPr>
        <w:spacing w:after="160" w:line="259" w:lineRule="auto"/>
        <w:rPr>
          <w:rFonts w:asciiTheme="minorHAnsi" w:hAnsiTheme="minorHAnsi" w:cstheme="minorBidi"/>
          <w:sz w:val="32"/>
          <w:szCs w:val="32"/>
        </w:rPr>
      </w:pPr>
      <w:r w:rsidRPr="139D18FE">
        <w:rPr>
          <w:rFonts w:asciiTheme="minorHAnsi" w:hAnsiTheme="minorHAnsi" w:cstheme="minorBidi"/>
          <w:sz w:val="32"/>
          <w:szCs w:val="32"/>
        </w:rPr>
        <w:t>How do I complete a YAP Tracker application?</w:t>
      </w:r>
    </w:p>
    <w:p w14:paraId="5507BC35" w14:textId="77777777" w:rsidR="00FC55F5" w:rsidRPr="00FC55F5" w:rsidRDefault="00FC55F5" w:rsidP="139D18FE">
      <w:pPr>
        <w:spacing w:after="160" w:line="259" w:lineRule="auto"/>
        <w:rPr>
          <w:rFonts w:asciiTheme="minorHAnsi" w:hAnsiTheme="minorHAnsi" w:cstheme="minorBidi"/>
          <w:szCs w:val="24"/>
        </w:rPr>
      </w:pPr>
      <w:r w:rsidRPr="139D18FE">
        <w:rPr>
          <w:rFonts w:asciiTheme="minorHAnsi" w:hAnsiTheme="minorHAnsi" w:cstheme="minorBidi"/>
          <w:szCs w:val="24"/>
        </w:rPr>
        <w:t xml:space="preserve">Once applicants have registered, they should log in and carefully read the application requirements. They should then upload all the required submission materials and submit the form with payment. </w:t>
      </w:r>
    </w:p>
    <w:p w14:paraId="24CC2628" w14:textId="77777777" w:rsidR="00FC55F5" w:rsidRPr="00FC55F5" w:rsidRDefault="00FC55F5" w:rsidP="139D18FE">
      <w:pPr>
        <w:spacing w:after="160" w:line="259" w:lineRule="auto"/>
        <w:rPr>
          <w:rFonts w:asciiTheme="minorHAnsi" w:hAnsiTheme="minorHAnsi" w:cstheme="minorBidi"/>
          <w:szCs w:val="24"/>
        </w:rPr>
      </w:pPr>
    </w:p>
    <w:p w14:paraId="46E08B65" w14:textId="77777777" w:rsidR="00FC55F5" w:rsidRPr="00FC55F5" w:rsidRDefault="00FC55F5" w:rsidP="139D18FE">
      <w:pPr>
        <w:spacing w:after="160" w:line="259" w:lineRule="auto"/>
        <w:rPr>
          <w:rFonts w:asciiTheme="minorHAnsi" w:hAnsiTheme="minorHAnsi" w:cstheme="minorBidi"/>
          <w:sz w:val="32"/>
          <w:szCs w:val="32"/>
        </w:rPr>
      </w:pPr>
      <w:r w:rsidRPr="139D18FE">
        <w:rPr>
          <w:rFonts w:asciiTheme="minorHAnsi" w:hAnsiTheme="minorHAnsi" w:cstheme="minorBidi"/>
          <w:sz w:val="32"/>
          <w:szCs w:val="32"/>
        </w:rPr>
        <w:t>What do I do if I have problems uploading my application to YAP Tracker?</w:t>
      </w:r>
    </w:p>
    <w:p w14:paraId="2F508ABE" w14:textId="77777777" w:rsidR="00FC55F5" w:rsidRPr="00FC55F5" w:rsidRDefault="00FC55F5" w:rsidP="139D18FE">
      <w:pPr>
        <w:spacing w:after="160" w:line="259" w:lineRule="auto"/>
        <w:rPr>
          <w:rFonts w:asciiTheme="minorHAnsi" w:hAnsiTheme="minorHAnsi" w:cstheme="minorBidi"/>
          <w:szCs w:val="24"/>
        </w:rPr>
      </w:pPr>
      <w:r w:rsidRPr="139D18FE">
        <w:rPr>
          <w:rFonts w:asciiTheme="minorHAnsi" w:hAnsiTheme="minorHAnsi" w:cstheme="minorBidi"/>
          <w:szCs w:val="24"/>
        </w:rPr>
        <w:t>If applicants have problems uploading any part of the application or have other technical issues with YAP Tracker, they should contact the YAP Tracker help team on </w:t>
      </w:r>
      <w:hyperlink r:id="rId14">
        <w:r w:rsidRPr="139D18FE">
          <w:rPr>
            <w:rStyle w:val="Hyperlink"/>
            <w:rFonts w:asciiTheme="minorHAnsi" w:hAnsiTheme="minorHAnsi" w:cstheme="minorBidi"/>
            <w:szCs w:val="24"/>
          </w:rPr>
          <w:t>help@yaptracker.com</w:t>
        </w:r>
      </w:hyperlink>
      <w:r w:rsidRPr="139D18FE">
        <w:rPr>
          <w:rFonts w:asciiTheme="minorHAnsi" w:hAnsiTheme="minorHAnsi" w:cstheme="minorBidi"/>
          <w:szCs w:val="24"/>
        </w:rPr>
        <w:t>. The JPAP Assistant is not able to help with technical questions.</w:t>
      </w:r>
    </w:p>
    <w:p w14:paraId="446A08C9" w14:textId="16401D61" w:rsidR="555EECA9" w:rsidRDefault="555EECA9" w:rsidP="139D18FE">
      <w:pPr>
        <w:spacing w:after="160" w:line="259" w:lineRule="auto"/>
        <w:rPr>
          <w:rFonts w:asciiTheme="minorHAnsi" w:hAnsiTheme="minorHAnsi" w:cstheme="minorBidi"/>
          <w:sz w:val="32"/>
          <w:szCs w:val="32"/>
        </w:rPr>
      </w:pPr>
    </w:p>
    <w:p w14:paraId="2630BCB5" w14:textId="77777777" w:rsidR="00BB758F" w:rsidRDefault="00BB758F" w:rsidP="139D18FE">
      <w:pPr>
        <w:spacing w:after="160" w:line="259" w:lineRule="auto"/>
        <w:rPr>
          <w:rFonts w:asciiTheme="minorHAnsi" w:hAnsiTheme="minorHAnsi" w:cstheme="minorBidi"/>
          <w:sz w:val="32"/>
          <w:szCs w:val="32"/>
        </w:rPr>
      </w:pPr>
    </w:p>
    <w:p w14:paraId="2B86EA76" w14:textId="1E57B7BE" w:rsidR="00FC55F5" w:rsidRPr="00FC55F5" w:rsidRDefault="00FC55F5" w:rsidP="139D18FE">
      <w:pPr>
        <w:spacing w:after="160" w:line="259" w:lineRule="auto"/>
        <w:rPr>
          <w:rFonts w:asciiTheme="minorHAnsi" w:hAnsiTheme="minorHAnsi" w:cstheme="minorBidi"/>
          <w:sz w:val="32"/>
          <w:szCs w:val="32"/>
        </w:rPr>
      </w:pPr>
      <w:r w:rsidRPr="139D18FE">
        <w:rPr>
          <w:rFonts w:asciiTheme="minorHAnsi" w:hAnsiTheme="minorHAnsi" w:cstheme="minorBidi"/>
          <w:sz w:val="32"/>
          <w:szCs w:val="32"/>
        </w:rPr>
        <w:t>How to submit recommendations</w:t>
      </w:r>
    </w:p>
    <w:p w14:paraId="2042CC16" w14:textId="54323224" w:rsidR="00FC55F5" w:rsidRDefault="00FC55F5" w:rsidP="139D18FE">
      <w:pPr>
        <w:spacing w:after="160" w:line="259" w:lineRule="auto"/>
        <w:rPr>
          <w:rFonts w:asciiTheme="minorHAnsi" w:hAnsiTheme="minorHAnsi" w:cstheme="minorBidi"/>
          <w:szCs w:val="24"/>
        </w:rPr>
      </w:pPr>
      <w:r w:rsidRPr="139D18FE">
        <w:rPr>
          <w:rFonts w:asciiTheme="minorHAnsi" w:hAnsiTheme="minorHAnsi" w:cstheme="minorBidi"/>
          <w:szCs w:val="24"/>
        </w:rPr>
        <w:t xml:space="preserve">All applications must include two recommendations written by </w:t>
      </w:r>
      <w:r w:rsidR="12C8BBD5" w:rsidRPr="139D18FE">
        <w:rPr>
          <w:rFonts w:asciiTheme="minorHAnsi" w:hAnsiTheme="minorHAnsi" w:cstheme="minorBidi"/>
          <w:szCs w:val="24"/>
        </w:rPr>
        <w:t xml:space="preserve">industry </w:t>
      </w:r>
      <w:r w:rsidRPr="139D18FE">
        <w:rPr>
          <w:rFonts w:asciiTheme="minorHAnsi" w:hAnsiTheme="minorHAnsi" w:cstheme="minorBidi"/>
          <w:szCs w:val="24"/>
        </w:rPr>
        <w:t>professionals, and not the applicant’s regular teacher. These should be a frank assessment of the candidate’s abilities, including any areas requiring refinement.</w:t>
      </w:r>
    </w:p>
    <w:p w14:paraId="5947A8A2" w14:textId="77777777" w:rsidR="00FC55F5" w:rsidRPr="00FC55F5" w:rsidRDefault="00FC55F5" w:rsidP="139D18FE">
      <w:pPr>
        <w:spacing w:after="160" w:line="259" w:lineRule="auto"/>
        <w:rPr>
          <w:rFonts w:asciiTheme="minorHAnsi" w:hAnsiTheme="minorHAnsi" w:cstheme="minorBidi"/>
          <w:szCs w:val="24"/>
        </w:rPr>
      </w:pPr>
      <w:r w:rsidRPr="139D18FE">
        <w:rPr>
          <w:rFonts w:asciiTheme="minorHAnsi" w:hAnsiTheme="minorHAnsi" w:cstheme="minorBidi"/>
          <w:szCs w:val="24"/>
        </w:rPr>
        <w:t>When completing the application form on YAP Tracker, the applicant should include the names and contact details of their referees. The website will then send an automated email to the referees asking them to upload their recommendations directly to the website. Recommendations cannot be accepted in any other way. </w:t>
      </w:r>
      <w:hyperlink r:id="rId15">
        <w:r w:rsidRPr="139D18FE">
          <w:rPr>
            <w:rStyle w:val="Hyperlink"/>
            <w:rFonts w:asciiTheme="minorHAnsi" w:hAnsiTheme="minorHAnsi" w:cstheme="minorBidi"/>
            <w:szCs w:val="24"/>
          </w:rPr>
          <w:t>Find out more about how the recommendation process works.</w:t>
        </w:r>
      </w:hyperlink>
    </w:p>
    <w:p w14:paraId="2D1D4012" w14:textId="77777777" w:rsidR="00FC55F5" w:rsidRPr="00FC55F5" w:rsidRDefault="00FC55F5" w:rsidP="139D18FE">
      <w:pPr>
        <w:spacing w:after="160" w:line="259" w:lineRule="auto"/>
        <w:rPr>
          <w:rFonts w:asciiTheme="minorHAnsi" w:hAnsiTheme="minorHAnsi" w:cstheme="minorBidi"/>
          <w:szCs w:val="24"/>
        </w:rPr>
      </w:pPr>
      <w:r w:rsidRPr="139D18FE">
        <w:rPr>
          <w:rFonts w:asciiTheme="minorHAnsi" w:hAnsiTheme="minorHAnsi" w:cstheme="minorBidi"/>
          <w:szCs w:val="24"/>
        </w:rPr>
        <w:t xml:space="preserve">There is space on the application to include the names and contact details of </w:t>
      </w:r>
      <w:r w:rsidRPr="139D18FE">
        <w:rPr>
          <w:rFonts w:asciiTheme="minorHAnsi" w:hAnsiTheme="minorHAnsi" w:cstheme="minorBidi"/>
          <w:b/>
          <w:bCs/>
          <w:i/>
          <w:iCs/>
          <w:szCs w:val="24"/>
        </w:rPr>
        <w:t xml:space="preserve">up to four </w:t>
      </w:r>
      <w:r w:rsidRPr="139D18FE">
        <w:rPr>
          <w:rFonts w:asciiTheme="minorHAnsi" w:hAnsiTheme="minorHAnsi" w:cstheme="minorBidi"/>
          <w:szCs w:val="24"/>
        </w:rPr>
        <w:t xml:space="preserve">referees. All referees listed will be invited by the automated system to upload a recommendation.  A </w:t>
      </w:r>
      <w:r w:rsidRPr="139D18FE">
        <w:rPr>
          <w:rFonts w:asciiTheme="minorHAnsi" w:hAnsiTheme="minorHAnsi" w:cstheme="minorBidi"/>
          <w:b/>
          <w:bCs/>
          <w:i/>
          <w:iCs/>
          <w:szCs w:val="24"/>
        </w:rPr>
        <w:t>minimum of two</w:t>
      </w:r>
      <w:r w:rsidRPr="139D18FE">
        <w:rPr>
          <w:rFonts w:asciiTheme="minorHAnsi" w:hAnsiTheme="minorHAnsi" w:cstheme="minorBidi"/>
          <w:szCs w:val="24"/>
        </w:rPr>
        <w:t xml:space="preserve"> recommendations must be uploaded by the deadline for your application to be considered. You may find it a useful safety measure to list more than 2 referees in case your first-choice referees fail to upload by the deadline, however the panel will only consider two of the recommendations submitted.</w:t>
      </w:r>
    </w:p>
    <w:p w14:paraId="562FB79F" w14:textId="77777777" w:rsidR="00FC55F5" w:rsidRPr="00FC55F5" w:rsidRDefault="00FC55F5" w:rsidP="139D18FE">
      <w:pPr>
        <w:spacing w:after="160" w:line="259" w:lineRule="auto"/>
        <w:rPr>
          <w:rFonts w:asciiTheme="minorHAnsi" w:hAnsiTheme="minorHAnsi" w:cstheme="minorBidi"/>
          <w:szCs w:val="24"/>
          <w:lang w:val="en-US"/>
        </w:rPr>
      </w:pPr>
    </w:p>
    <w:p w14:paraId="7FA43ABB" w14:textId="77777777" w:rsidR="00FC55F5" w:rsidRPr="00FC55F5" w:rsidRDefault="00FC55F5" w:rsidP="139D18FE">
      <w:pPr>
        <w:spacing w:after="160" w:line="259" w:lineRule="auto"/>
        <w:rPr>
          <w:rFonts w:asciiTheme="minorHAnsi" w:hAnsiTheme="minorHAnsi" w:cstheme="minorBidi"/>
          <w:sz w:val="32"/>
          <w:szCs w:val="32"/>
        </w:rPr>
      </w:pPr>
      <w:r w:rsidRPr="139D18FE">
        <w:rPr>
          <w:rFonts w:asciiTheme="minorHAnsi" w:hAnsiTheme="minorHAnsi" w:cstheme="minorBidi"/>
          <w:sz w:val="32"/>
          <w:szCs w:val="32"/>
        </w:rPr>
        <w:t>Deadline for recommendations</w:t>
      </w:r>
    </w:p>
    <w:p w14:paraId="5A6E0E52" w14:textId="77777777" w:rsidR="00FC55F5" w:rsidRPr="00FC55F5" w:rsidRDefault="00FC55F5" w:rsidP="139D18FE">
      <w:pPr>
        <w:spacing w:after="160" w:line="259" w:lineRule="auto"/>
        <w:rPr>
          <w:rFonts w:asciiTheme="minorHAnsi" w:hAnsiTheme="minorHAnsi" w:cstheme="minorBidi"/>
          <w:szCs w:val="24"/>
        </w:rPr>
      </w:pPr>
      <w:r w:rsidRPr="139D18FE">
        <w:rPr>
          <w:rFonts w:asciiTheme="minorHAnsi" w:hAnsiTheme="minorHAnsi" w:cstheme="minorBidi"/>
          <w:szCs w:val="24"/>
        </w:rPr>
        <w:t xml:space="preserve">Unless two recommendations are uploaded to YAP Tracker before the deadline, the application </w:t>
      </w:r>
      <w:proofErr w:type="gramStart"/>
      <w:r w:rsidRPr="139D18FE">
        <w:rPr>
          <w:rFonts w:asciiTheme="minorHAnsi" w:hAnsiTheme="minorHAnsi" w:cstheme="minorBidi"/>
          <w:szCs w:val="24"/>
        </w:rPr>
        <w:t>will  be</w:t>
      </w:r>
      <w:proofErr w:type="gramEnd"/>
      <w:r w:rsidRPr="139D18FE">
        <w:rPr>
          <w:rFonts w:asciiTheme="minorHAnsi" w:hAnsiTheme="minorHAnsi" w:cstheme="minorBidi"/>
          <w:szCs w:val="24"/>
        </w:rPr>
        <w:t xml:space="preserve"> rejected. The applicants are themselves responsible for ensuring that their application is complete. The applicants should contact their referees </w:t>
      </w:r>
      <w:r w:rsidRPr="139D18FE">
        <w:rPr>
          <w:rFonts w:asciiTheme="minorHAnsi" w:hAnsiTheme="minorHAnsi" w:cstheme="minorBidi"/>
          <w:i/>
          <w:iCs/>
          <w:szCs w:val="24"/>
        </w:rPr>
        <w:t>in plenty of time</w:t>
      </w:r>
      <w:r w:rsidRPr="139D18FE">
        <w:rPr>
          <w:rFonts w:asciiTheme="minorHAnsi" w:hAnsiTheme="minorHAnsi" w:cstheme="minorBidi"/>
          <w:szCs w:val="24"/>
        </w:rPr>
        <w:t xml:space="preserve"> to ensure they are happy to upload a recommendation in advance of the deadline. Applicants can </w:t>
      </w:r>
      <w:hyperlink r:id="rId16">
        <w:r w:rsidRPr="139D18FE">
          <w:rPr>
            <w:rStyle w:val="Hyperlink"/>
            <w:rFonts w:asciiTheme="minorHAnsi" w:hAnsiTheme="minorHAnsi" w:cstheme="minorBidi"/>
            <w:szCs w:val="24"/>
          </w:rPr>
          <w:t>check their application status regularly here</w:t>
        </w:r>
      </w:hyperlink>
      <w:r w:rsidRPr="139D18FE">
        <w:rPr>
          <w:rFonts w:asciiTheme="minorHAnsi" w:hAnsiTheme="minorHAnsi" w:cstheme="minorBidi"/>
          <w:szCs w:val="24"/>
        </w:rPr>
        <w:t> to ensure that at least two recommendations have been uploaded.</w:t>
      </w:r>
    </w:p>
    <w:p w14:paraId="4B283954" w14:textId="77777777" w:rsidR="00FC55F5" w:rsidRPr="00FC55F5" w:rsidRDefault="00FC55F5" w:rsidP="139D18FE">
      <w:pPr>
        <w:spacing w:after="160" w:line="259" w:lineRule="auto"/>
        <w:rPr>
          <w:rFonts w:asciiTheme="minorHAnsi" w:hAnsiTheme="minorHAnsi" w:cstheme="minorBidi"/>
          <w:szCs w:val="24"/>
        </w:rPr>
      </w:pPr>
      <w:r w:rsidRPr="139D18FE">
        <w:rPr>
          <w:rFonts w:asciiTheme="minorHAnsi" w:hAnsiTheme="minorHAnsi" w:cstheme="minorBidi"/>
          <w:szCs w:val="24"/>
        </w:rPr>
        <w:t>It is the responsibility of the applicant, not the Programme, to chase and upload missing elements before the deadline.</w:t>
      </w:r>
    </w:p>
    <w:p w14:paraId="612C27AD" w14:textId="77777777" w:rsidR="00FC55F5" w:rsidRPr="00FC55F5" w:rsidRDefault="00FC55F5" w:rsidP="139D18FE">
      <w:pPr>
        <w:spacing w:after="160" w:line="259" w:lineRule="auto"/>
        <w:rPr>
          <w:rFonts w:asciiTheme="minorHAnsi" w:hAnsiTheme="minorHAnsi" w:cstheme="minorBidi"/>
          <w:szCs w:val="24"/>
        </w:rPr>
      </w:pPr>
      <w:r w:rsidRPr="139D18FE">
        <w:rPr>
          <w:rFonts w:asciiTheme="minorHAnsi" w:hAnsiTheme="minorHAnsi" w:cstheme="minorBidi"/>
          <w:szCs w:val="24"/>
        </w:rPr>
        <w:t xml:space="preserve">NB If recommendations are still pending, it may be because the request email went into the referee’s Spam folder. The applicants are themselves responsible for contacting their referees to check if they have received the request email. If one or both recommendations are still missing close to the deadline, applicants are advised to enter contact details of up to two additional people </w:t>
      </w:r>
      <w:proofErr w:type="gramStart"/>
      <w:r w:rsidRPr="139D18FE">
        <w:rPr>
          <w:rFonts w:asciiTheme="minorHAnsi" w:hAnsiTheme="minorHAnsi" w:cstheme="minorBidi"/>
          <w:szCs w:val="24"/>
        </w:rPr>
        <w:t>in order to</w:t>
      </w:r>
      <w:proofErr w:type="gramEnd"/>
      <w:r w:rsidRPr="139D18FE">
        <w:rPr>
          <w:rFonts w:asciiTheme="minorHAnsi" w:hAnsiTheme="minorHAnsi" w:cstheme="minorBidi"/>
          <w:szCs w:val="24"/>
        </w:rPr>
        <w:t xml:space="preserve"> ensure they reach the required number of recommendations. See the </w:t>
      </w:r>
      <w:hyperlink r:id="rId17">
        <w:r w:rsidRPr="139D18FE">
          <w:rPr>
            <w:rStyle w:val="Hyperlink"/>
            <w:rFonts w:asciiTheme="minorHAnsi" w:hAnsiTheme="minorHAnsi" w:cstheme="minorBidi"/>
            <w:szCs w:val="24"/>
          </w:rPr>
          <w:t>YAP Tracker website</w:t>
        </w:r>
      </w:hyperlink>
      <w:r w:rsidRPr="139D18FE">
        <w:rPr>
          <w:rFonts w:asciiTheme="minorHAnsi" w:hAnsiTheme="minorHAnsi" w:cstheme="minorBidi"/>
          <w:szCs w:val="24"/>
        </w:rPr>
        <w:t> for instructions for resending a recommendation request, changing referees’ email addresses and adding or changing referees, and email </w:t>
      </w:r>
      <w:hyperlink r:id="rId18">
        <w:r w:rsidRPr="139D18FE">
          <w:rPr>
            <w:rStyle w:val="Hyperlink"/>
            <w:rFonts w:asciiTheme="minorHAnsi" w:hAnsiTheme="minorHAnsi" w:cstheme="minorBidi"/>
            <w:szCs w:val="24"/>
          </w:rPr>
          <w:t>JPAPAssistant@roh.org.uk</w:t>
        </w:r>
      </w:hyperlink>
      <w:r w:rsidRPr="139D18FE">
        <w:rPr>
          <w:rFonts w:asciiTheme="minorHAnsi" w:hAnsiTheme="minorHAnsi" w:cstheme="minorBidi"/>
          <w:szCs w:val="24"/>
        </w:rPr>
        <w:t> to make changes to the referees if the application has already been submitted.</w:t>
      </w:r>
    </w:p>
    <w:p w14:paraId="7E06FDAD" w14:textId="77777777" w:rsidR="00D40A78" w:rsidRDefault="00D40A78" w:rsidP="139D18FE">
      <w:pPr>
        <w:spacing w:after="160" w:line="259" w:lineRule="auto"/>
        <w:rPr>
          <w:rFonts w:asciiTheme="minorHAnsi" w:hAnsiTheme="minorHAnsi" w:cstheme="minorBidi"/>
          <w:szCs w:val="24"/>
          <w:lang w:val="en-US"/>
        </w:rPr>
      </w:pPr>
    </w:p>
    <w:p w14:paraId="1C731BD2" w14:textId="77777777" w:rsidR="00D40A78" w:rsidRDefault="00D40A78" w:rsidP="139D18FE">
      <w:pPr>
        <w:spacing w:after="160" w:line="259" w:lineRule="auto"/>
        <w:rPr>
          <w:rFonts w:asciiTheme="minorHAnsi" w:hAnsiTheme="minorHAnsi" w:cstheme="minorBidi"/>
          <w:szCs w:val="24"/>
          <w:lang w:val="en-US"/>
        </w:rPr>
      </w:pPr>
    </w:p>
    <w:p w14:paraId="003473E1" w14:textId="77777777" w:rsidR="00D40A78" w:rsidRDefault="00D40A78" w:rsidP="139D18FE">
      <w:pPr>
        <w:spacing w:after="160" w:line="259" w:lineRule="auto"/>
        <w:rPr>
          <w:rFonts w:asciiTheme="minorHAnsi" w:hAnsiTheme="minorHAnsi" w:cstheme="minorBidi"/>
          <w:szCs w:val="24"/>
          <w:lang w:val="en-US"/>
        </w:rPr>
      </w:pPr>
    </w:p>
    <w:p w14:paraId="397DE2EF" w14:textId="06FF0376" w:rsidR="00FC55F5" w:rsidRPr="00FC55F5" w:rsidRDefault="00FC55F5" w:rsidP="139D18FE">
      <w:pPr>
        <w:spacing w:after="160" w:line="259" w:lineRule="auto"/>
        <w:rPr>
          <w:rFonts w:asciiTheme="minorHAnsi" w:hAnsiTheme="minorHAnsi" w:cstheme="minorBidi"/>
          <w:sz w:val="32"/>
          <w:szCs w:val="32"/>
        </w:rPr>
      </w:pPr>
      <w:r w:rsidRPr="139D18FE">
        <w:rPr>
          <w:rFonts w:asciiTheme="minorHAnsi" w:hAnsiTheme="minorHAnsi" w:cstheme="minorBidi"/>
          <w:sz w:val="32"/>
          <w:szCs w:val="32"/>
        </w:rPr>
        <w:t>Contents of recommendations</w:t>
      </w:r>
    </w:p>
    <w:p w14:paraId="2D77C4AA" w14:textId="77777777" w:rsidR="00FC55F5" w:rsidRPr="00FC55F5" w:rsidRDefault="00FC55F5" w:rsidP="139D18FE">
      <w:pPr>
        <w:spacing w:after="160" w:line="259" w:lineRule="auto"/>
        <w:rPr>
          <w:rFonts w:asciiTheme="minorHAnsi" w:hAnsiTheme="minorHAnsi" w:cstheme="minorBidi"/>
          <w:szCs w:val="24"/>
        </w:rPr>
      </w:pPr>
      <w:r w:rsidRPr="139D18FE">
        <w:rPr>
          <w:rFonts w:asciiTheme="minorHAnsi" w:hAnsiTheme="minorHAnsi" w:cstheme="minorBidi"/>
          <w:szCs w:val="24"/>
        </w:rPr>
        <w:t>Recommendations must be written specifically for this application. They should ideally contain the following information: how the referee knows the applicant, how long they have worked with the applicant, the applicant’s performance and career potential, musicality, command of languages, reliability, learning speed, and working relationships with colleagues.</w:t>
      </w:r>
    </w:p>
    <w:p w14:paraId="0B3198F4" w14:textId="77777777" w:rsidR="00D40A78" w:rsidRDefault="00D40A78" w:rsidP="139D18FE">
      <w:pPr>
        <w:spacing w:after="160" w:line="259" w:lineRule="auto"/>
        <w:rPr>
          <w:rFonts w:asciiTheme="minorHAnsi" w:hAnsiTheme="minorHAnsi" w:cstheme="minorBidi"/>
          <w:sz w:val="32"/>
          <w:szCs w:val="32"/>
        </w:rPr>
      </w:pPr>
    </w:p>
    <w:p w14:paraId="01E5785B" w14:textId="774E2014" w:rsidR="00FC55F5" w:rsidRPr="00FC55F5" w:rsidRDefault="00FC55F5" w:rsidP="139D18FE">
      <w:pPr>
        <w:spacing w:after="160" w:line="259" w:lineRule="auto"/>
        <w:rPr>
          <w:rFonts w:asciiTheme="minorHAnsi" w:hAnsiTheme="minorHAnsi" w:cstheme="minorBidi"/>
          <w:sz w:val="32"/>
          <w:szCs w:val="32"/>
        </w:rPr>
      </w:pPr>
      <w:r w:rsidRPr="139D18FE">
        <w:rPr>
          <w:rFonts w:asciiTheme="minorHAnsi" w:hAnsiTheme="minorHAnsi" w:cstheme="minorBidi"/>
          <w:sz w:val="32"/>
          <w:szCs w:val="32"/>
        </w:rPr>
        <w:t>Length of recommendations</w:t>
      </w:r>
    </w:p>
    <w:p w14:paraId="5B46E2EB" w14:textId="77777777" w:rsidR="00FC55F5" w:rsidRPr="00FC55F5" w:rsidRDefault="00FC55F5" w:rsidP="139D18FE">
      <w:pPr>
        <w:spacing w:after="160" w:line="259" w:lineRule="auto"/>
        <w:rPr>
          <w:rFonts w:asciiTheme="minorHAnsi" w:hAnsiTheme="minorHAnsi" w:cstheme="minorBidi"/>
          <w:szCs w:val="24"/>
        </w:rPr>
      </w:pPr>
      <w:r w:rsidRPr="139D18FE">
        <w:rPr>
          <w:rFonts w:asciiTheme="minorHAnsi" w:hAnsiTheme="minorHAnsi" w:cstheme="minorBidi"/>
          <w:szCs w:val="24"/>
        </w:rPr>
        <w:t xml:space="preserve">Recommendations should be a maximum of 200 works. Referees should bear in mind that the selection panel will review </w:t>
      </w:r>
      <w:proofErr w:type="gramStart"/>
      <w:r w:rsidRPr="139D18FE">
        <w:rPr>
          <w:rFonts w:asciiTheme="minorHAnsi" w:hAnsiTheme="minorHAnsi" w:cstheme="minorBidi"/>
          <w:szCs w:val="24"/>
        </w:rPr>
        <w:t>a large number of</w:t>
      </w:r>
      <w:proofErr w:type="gramEnd"/>
      <w:r w:rsidRPr="139D18FE">
        <w:rPr>
          <w:rFonts w:asciiTheme="minorHAnsi" w:hAnsiTheme="minorHAnsi" w:cstheme="minorBidi"/>
          <w:szCs w:val="24"/>
        </w:rPr>
        <w:t xml:space="preserve"> applications and appreciate clear and concise information. Bullet points are acceptable.</w:t>
      </w:r>
    </w:p>
    <w:p w14:paraId="37844593" w14:textId="1DD544C6" w:rsidR="555EECA9" w:rsidRDefault="555EECA9" w:rsidP="139D18FE">
      <w:pPr>
        <w:spacing w:after="160" w:line="259" w:lineRule="auto"/>
        <w:rPr>
          <w:rFonts w:asciiTheme="minorHAnsi" w:hAnsiTheme="minorHAnsi" w:cstheme="minorBidi"/>
          <w:sz w:val="32"/>
          <w:szCs w:val="32"/>
        </w:rPr>
      </w:pPr>
    </w:p>
    <w:p w14:paraId="1413D526" w14:textId="77777777" w:rsidR="00FC55F5" w:rsidRPr="00FC55F5" w:rsidRDefault="00FC55F5" w:rsidP="139D18FE">
      <w:pPr>
        <w:spacing w:after="160" w:line="259" w:lineRule="auto"/>
        <w:rPr>
          <w:rFonts w:asciiTheme="minorHAnsi" w:hAnsiTheme="minorHAnsi" w:cstheme="minorBidi"/>
          <w:sz w:val="32"/>
          <w:szCs w:val="32"/>
        </w:rPr>
      </w:pPr>
      <w:r w:rsidRPr="139D18FE">
        <w:rPr>
          <w:rFonts w:asciiTheme="minorHAnsi" w:hAnsiTheme="minorHAnsi" w:cstheme="minorBidi"/>
          <w:sz w:val="32"/>
          <w:szCs w:val="32"/>
        </w:rPr>
        <w:t>Language for recommendations</w:t>
      </w:r>
    </w:p>
    <w:p w14:paraId="57E4C1C9" w14:textId="77777777" w:rsidR="00FC55F5" w:rsidRPr="00FC55F5" w:rsidRDefault="00FC55F5" w:rsidP="139D18FE">
      <w:pPr>
        <w:spacing w:after="160" w:line="259" w:lineRule="auto"/>
        <w:rPr>
          <w:rFonts w:asciiTheme="minorHAnsi" w:hAnsiTheme="minorHAnsi" w:cstheme="minorBidi"/>
          <w:szCs w:val="24"/>
        </w:rPr>
      </w:pPr>
      <w:r w:rsidRPr="139D18FE">
        <w:rPr>
          <w:rFonts w:asciiTheme="minorHAnsi" w:hAnsiTheme="minorHAnsi" w:cstheme="minorBidi"/>
          <w:szCs w:val="24"/>
        </w:rPr>
        <w:t>Recommendations may be written in English, French, German, or Italian. Recommendations in any other language must be accompanied by an English translation (although this does not have to be officially certified).</w:t>
      </w:r>
    </w:p>
    <w:p w14:paraId="7DEB1196" w14:textId="77777777" w:rsidR="00FC55F5" w:rsidRDefault="00FC55F5" w:rsidP="139D18FE">
      <w:pPr>
        <w:spacing w:after="160" w:line="259" w:lineRule="auto"/>
        <w:rPr>
          <w:rFonts w:asciiTheme="minorHAnsi" w:hAnsiTheme="minorHAnsi" w:cstheme="minorBidi"/>
          <w:b/>
          <w:bCs/>
          <w:szCs w:val="24"/>
        </w:rPr>
      </w:pPr>
    </w:p>
    <w:p w14:paraId="1E089F6F" w14:textId="77777777" w:rsidR="00BB758F" w:rsidRPr="00FC55F5" w:rsidRDefault="00BB758F" w:rsidP="139D18FE">
      <w:pPr>
        <w:spacing w:after="160" w:line="259" w:lineRule="auto"/>
        <w:rPr>
          <w:rFonts w:asciiTheme="minorHAnsi" w:hAnsiTheme="minorHAnsi" w:cstheme="minorBidi"/>
          <w:b/>
          <w:bCs/>
          <w:szCs w:val="24"/>
        </w:rPr>
      </w:pPr>
    </w:p>
    <w:p w14:paraId="3E0E91F7" w14:textId="77777777" w:rsidR="00FC55F5" w:rsidRPr="00FC55F5" w:rsidRDefault="00FC55F5" w:rsidP="139D18FE">
      <w:pPr>
        <w:spacing w:after="160" w:line="259" w:lineRule="auto"/>
        <w:rPr>
          <w:rFonts w:asciiTheme="minorHAnsi" w:eastAsia="Arial" w:hAnsiTheme="minorHAnsi" w:cstheme="minorBidi"/>
          <w:b/>
          <w:bCs/>
          <w:color w:val="000000" w:themeColor="text1"/>
          <w:sz w:val="40"/>
          <w:szCs w:val="40"/>
        </w:rPr>
      </w:pPr>
      <w:bookmarkStart w:id="4" w:name="FrequentlyAskedQuestionsAuditions"/>
      <w:r w:rsidRPr="139D18FE">
        <w:rPr>
          <w:rFonts w:asciiTheme="minorHAnsi" w:eastAsia="Arial" w:hAnsiTheme="minorHAnsi" w:cstheme="minorBidi"/>
          <w:b/>
          <w:bCs/>
          <w:color w:val="000000" w:themeColor="text1"/>
          <w:sz w:val="40"/>
          <w:szCs w:val="40"/>
        </w:rPr>
        <w:t>Frequently Asked Questions: Auditions</w:t>
      </w:r>
    </w:p>
    <w:bookmarkEnd w:id="4"/>
    <w:p w14:paraId="50028EEA" w14:textId="77777777" w:rsidR="00FC55F5" w:rsidRPr="00FC55F5" w:rsidRDefault="00FC55F5" w:rsidP="139D18FE">
      <w:pPr>
        <w:spacing w:after="160" w:line="259" w:lineRule="auto"/>
        <w:rPr>
          <w:rFonts w:asciiTheme="minorHAnsi" w:hAnsiTheme="minorHAnsi" w:cstheme="minorBidi"/>
          <w:sz w:val="32"/>
          <w:szCs w:val="32"/>
        </w:rPr>
      </w:pPr>
      <w:r w:rsidRPr="139D18FE">
        <w:rPr>
          <w:rFonts w:asciiTheme="minorHAnsi" w:hAnsiTheme="minorHAnsi" w:cstheme="minorBidi"/>
          <w:sz w:val="32"/>
          <w:szCs w:val="32"/>
        </w:rPr>
        <w:t>Where are auditions held?</w:t>
      </w:r>
    </w:p>
    <w:p w14:paraId="0D318D37" w14:textId="5AD81D40" w:rsidR="00FC55F5" w:rsidRPr="00FC55F5" w:rsidRDefault="00FC55F5" w:rsidP="139D18FE">
      <w:pPr>
        <w:spacing w:after="160" w:line="259" w:lineRule="auto"/>
        <w:rPr>
          <w:rFonts w:asciiTheme="minorHAnsi" w:hAnsiTheme="minorHAnsi" w:cstheme="minorBidi"/>
          <w:szCs w:val="24"/>
        </w:rPr>
      </w:pPr>
      <w:r w:rsidRPr="139D18FE">
        <w:rPr>
          <w:rFonts w:asciiTheme="minorHAnsi" w:hAnsiTheme="minorHAnsi" w:cstheme="minorBidi"/>
          <w:szCs w:val="24"/>
        </w:rPr>
        <w:t>Currently the live auditions process takes place in London at the Royal Opera House, Covent Garden, London WC2 9DD.</w:t>
      </w:r>
    </w:p>
    <w:p w14:paraId="4103212A" w14:textId="77777777" w:rsidR="00FC55F5" w:rsidRPr="00FC55F5" w:rsidRDefault="00FC55F5" w:rsidP="139D18FE">
      <w:pPr>
        <w:spacing w:after="160" w:line="259" w:lineRule="auto"/>
        <w:rPr>
          <w:rFonts w:asciiTheme="minorHAnsi" w:hAnsiTheme="minorHAnsi" w:cstheme="minorBidi"/>
          <w:szCs w:val="24"/>
        </w:rPr>
      </w:pPr>
    </w:p>
    <w:p w14:paraId="301C2C37" w14:textId="77777777" w:rsidR="00FC55F5" w:rsidRPr="00FC55F5" w:rsidRDefault="00FC55F5" w:rsidP="139D18FE">
      <w:pPr>
        <w:spacing w:after="160" w:line="259" w:lineRule="auto"/>
        <w:rPr>
          <w:rFonts w:asciiTheme="minorHAnsi" w:hAnsiTheme="minorHAnsi" w:cstheme="minorBidi"/>
          <w:szCs w:val="24"/>
        </w:rPr>
      </w:pPr>
      <w:r w:rsidRPr="139D18FE">
        <w:rPr>
          <w:rFonts w:asciiTheme="minorHAnsi" w:hAnsiTheme="minorHAnsi" w:cstheme="minorBidi"/>
          <w:sz w:val="32"/>
          <w:szCs w:val="32"/>
        </w:rPr>
        <w:t>Who will be in the audition?</w:t>
      </w:r>
    </w:p>
    <w:p w14:paraId="042CC656" w14:textId="6D8D1941" w:rsidR="007A613E" w:rsidRPr="007A613E" w:rsidRDefault="6AAA60D8" w:rsidP="139D18FE">
      <w:pPr>
        <w:spacing w:after="160" w:line="259" w:lineRule="auto"/>
        <w:rPr>
          <w:rFonts w:asciiTheme="minorHAnsi" w:hAnsiTheme="minorHAnsi" w:cstheme="minorBidi"/>
          <w:szCs w:val="24"/>
        </w:rPr>
      </w:pPr>
      <w:r w:rsidRPr="139D18FE">
        <w:rPr>
          <w:rFonts w:asciiTheme="minorHAnsi" w:hAnsiTheme="minorHAnsi" w:cstheme="minorBidi"/>
          <w:szCs w:val="24"/>
        </w:rPr>
        <w:t>T</w:t>
      </w:r>
      <w:r w:rsidR="00FC55F5" w:rsidRPr="139D18FE">
        <w:rPr>
          <w:rFonts w:asciiTheme="minorHAnsi" w:hAnsiTheme="minorHAnsi" w:cstheme="minorBidi"/>
          <w:szCs w:val="24"/>
        </w:rPr>
        <w:t xml:space="preserve">he </w:t>
      </w:r>
      <w:r w:rsidR="007A613E" w:rsidRPr="139D18FE">
        <w:rPr>
          <w:rFonts w:asciiTheme="minorHAnsi" w:hAnsiTheme="minorHAnsi" w:cstheme="minorBidi"/>
          <w:szCs w:val="24"/>
        </w:rPr>
        <w:t xml:space="preserve">panel is expected to comprise </w:t>
      </w:r>
      <w:r w:rsidR="406A0E68" w:rsidRPr="139D18FE">
        <w:rPr>
          <w:rFonts w:asciiTheme="minorHAnsi" w:hAnsiTheme="minorHAnsi" w:cstheme="minorBidi"/>
          <w:szCs w:val="24"/>
        </w:rPr>
        <w:t xml:space="preserve">of JPAP staff, ROH music staff, and </w:t>
      </w:r>
      <w:r w:rsidR="7EDD62D4" w:rsidRPr="139D18FE">
        <w:rPr>
          <w:rFonts w:asciiTheme="minorHAnsi" w:hAnsiTheme="minorHAnsi" w:cstheme="minorBidi"/>
          <w:szCs w:val="24"/>
        </w:rPr>
        <w:t xml:space="preserve">may include </w:t>
      </w:r>
      <w:r w:rsidR="406A0E68" w:rsidRPr="139D18FE">
        <w:rPr>
          <w:rFonts w:asciiTheme="minorHAnsi" w:hAnsiTheme="minorHAnsi" w:cstheme="minorBidi"/>
          <w:szCs w:val="24"/>
        </w:rPr>
        <w:t>external assessor</w:t>
      </w:r>
      <w:r w:rsidR="7CD5BFC0" w:rsidRPr="139D18FE">
        <w:rPr>
          <w:rFonts w:asciiTheme="minorHAnsi" w:hAnsiTheme="minorHAnsi" w:cstheme="minorBidi"/>
          <w:szCs w:val="24"/>
        </w:rPr>
        <w:t>s.</w:t>
      </w:r>
      <w:r w:rsidR="007A613E" w:rsidRPr="139D18FE">
        <w:rPr>
          <w:rFonts w:asciiTheme="minorHAnsi" w:hAnsiTheme="minorHAnsi" w:cstheme="minorBidi"/>
          <w:szCs w:val="24"/>
        </w:rPr>
        <w:t xml:space="preserve"> A representative of Oak Foundation may also attend as an observer.</w:t>
      </w:r>
    </w:p>
    <w:p w14:paraId="75E09EBD" w14:textId="77777777" w:rsidR="00FC55F5" w:rsidRPr="00FC55F5" w:rsidRDefault="00FC55F5" w:rsidP="139D18FE">
      <w:pPr>
        <w:spacing w:after="160" w:line="259" w:lineRule="auto"/>
        <w:rPr>
          <w:rFonts w:asciiTheme="minorHAnsi" w:hAnsiTheme="minorHAnsi" w:cstheme="minorBidi"/>
          <w:szCs w:val="24"/>
        </w:rPr>
      </w:pPr>
    </w:p>
    <w:p w14:paraId="4536B976" w14:textId="77777777" w:rsidR="00FC55F5" w:rsidRPr="00FC55F5" w:rsidRDefault="00FC55F5" w:rsidP="139D18FE">
      <w:pPr>
        <w:spacing w:after="160" w:line="259" w:lineRule="auto"/>
        <w:rPr>
          <w:rFonts w:asciiTheme="minorHAnsi" w:hAnsiTheme="minorHAnsi" w:cstheme="minorBidi"/>
          <w:sz w:val="28"/>
          <w:szCs w:val="28"/>
        </w:rPr>
      </w:pPr>
      <w:r w:rsidRPr="139D18FE">
        <w:rPr>
          <w:rFonts w:asciiTheme="minorHAnsi" w:hAnsiTheme="minorHAnsi" w:cstheme="minorBidi"/>
          <w:sz w:val="32"/>
          <w:szCs w:val="32"/>
        </w:rPr>
        <w:t>What repertory can be presented for the audition?</w:t>
      </w:r>
    </w:p>
    <w:p w14:paraId="5F75C6FF" w14:textId="77777777" w:rsidR="00FC55F5" w:rsidRPr="00FC55F5" w:rsidRDefault="00FC55F5" w:rsidP="139D18FE">
      <w:pPr>
        <w:spacing w:after="160" w:line="259" w:lineRule="auto"/>
        <w:rPr>
          <w:rFonts w:asciiTheme="minorHAnsi" w:hAnsiTheme="minorHAnsi" w:cstheme="minorBidi"/>
          <w:szCs w:val="24"/>
        </w:rPr>
      </w:pPr>
      <w:r w:rsidRPr="139D18FE">
        <w:rPr>
          <w:rFonts w:asciiTheme="minorHAnsi" w:hAnsiTheme="minorHAnsi" w:cstheme="minorBidi"/>
          <w:szCs w:val="24"/>
        </w:rPr>
        <w:t xml:space="preserve">Applicants should bring five contrasting arias and an art song/Lied. The arias may include (but do not have to include) the three arias uploaded as part of your YAP Tracker application. </w:t>
      </w:r>
      <w:proofErr w:type="gramStart"/>
      <w:r w:rsidRPr="139D18FE">
        <w:rPr>
          <w:rFonts w:asciiTheme="minorHAnsi" w:hAnsiTheme="minorHAnsi" w:cstheme="minorBidi"/>
          <w:szCs w:val="24"/>
        </w:rPr>
        <w:t>As a general rule</w:t>
      </w:r>
      <w:proofErr w:type="gramEnd"/>
      <w:r w:rsidRPr="139D18FE">
        <w:rPr>
          <w:rFonts w:asciiTheme="minorHAnsi" w:hAnsiTheme="minorHAnsi" w:cstheme="minorBidi"/>
          <w:szCs w:val="24"/>
        </w:rPr>
        <w:t>, operetta arias are acceptable, but arias from oratorios are not, unless they offer strong possibilities for dramatic expression.  If in doubt, please inform </w:t>
      </w:r>
      <w:hyperlink r:id="rId19">
        <w:r w:rsidRPr="139D18FE">
          <w:rPr>
            <w:rStyle w:val="Hyperlink"/>
            <w:rFonts w:asciiTheme="minorHAnsi" w:hAnsiTheme="minorHAnsi" w:cstheme="minorBidi"/>
            <w:szCs w:val="24"/>
          </w:rPr>
          <w:t>JPAPAssistant@roh.org.uk</w:t>
        </w:r>
      </w:hyperlink>
      <w:r w:rsidRPr="139D18FE">
        <w:rPr>
          <w:rFonts w:asciiTheme="minorHAnsi" w:hAnsiTheme="minorHAnsi" w:cstheme="minorBidi"/>
          <w:szCs w:val="24"/>
        </w:rPr>
        <w:t xml:space="preserve"> of any repertoire choice whose validity you wish to check.</w:t>
      </w:r>
    </w:p>
    <w:p w14:paraId="4D6C1A39" w14:textId="089E84E4" w:rsidR="007A613E" w:rsidRPr="00FC55F5" w:rsidRDefault="007A613E" w:rsidP="139D18FE">
      <w:pPr>
        <w:spacing w:after="160" w:line="259" w:lineRule="auto"/>
        <w:rPr>
          <w:rFonts w:asciiTheme="minorHAnsi" w:hAnsiTheme="minorHAnsi" w:cstheme="minorBidi"/>
          <w:szCs w:val="24"/>
        </w:rPr>
      </w:pPr>
    </w:p>
    <w:p w14:paraId="337B6B6E" w14:textId="5C3560D1" w:rsidR="00FC55F5" w:rsidRPr="00FC55F5" w:rsidRDefault="00C12FF7" w:rsidP="139D18FE">
      <w:pPr>
        <w:spacing w:after="160" w:line="259" w:lineRule="auto"/>
        <w:rPr>
          <w:rFonts w:asciiTheme="minorHAnsi" w:hAnsiTheme="minorHAnsi" w:cstheme="minorBidi"/>
          <w:sz w:val="32"/>
          <w:szCs w:val="32"/>
        </w:rPr>
      </w:pPr>
      <w:r w:rsidRPr="139D18FE">
        <w:rPr>
          <w:rFonts w:asciiTheme="minorHAnsi" w:hAnsiTheme="minorHAnsi" w:cstheme="minorBidi"/>
          <w:sz w:val="32"/>
          <w:szCs w:val="32"/>
        </w:rPr>
        <w:t>What Operas can be prepared as repertoire?</w:t>
      </w:r>
    </w:p>
    <w:p w14:paraId="20D53148" w14:textId="030D07C4" w:rsidR="00FC55F5" w:rsidRPr="00FC55F5" w:rsidRDefault="00327D07" w:rsidP="139D18FE">
      <w:pPr>
        <w:spacing w:after="160" w:line="259" w:lineRule="auto"/>
        <w:rPr>
          <w:rFonts w:asciiTheme="minorHAnsi" w:hAnsiTheme="minorHAnsi" w:cstheme="minorBidi"/>
          <w:szCs w:val="24"/>
        </w:rPr>
      </w:pPr>
      <w:r w:rsidRPr="139D18FE">
        <w:rPr>
          <w:rFonts w:asciiTheme="minorHAnsi" w:hAnsiTheme="minorHAnsi" w:cstheme="minorBidi"/>
          <w:szCs w:val="24"/>
        </w:rPr>
        <w:t xml:space="preserve">Any opera can be </w:t>
      </w:r>
      <w:proofErr w:type="gramStart"/>
      <w:r w:rsidRPr="139D18FE">
        <w:rPr>
          <w:rFonts w:asciiTheme="minorHAnsi" w:hAnsiTheme="minorHAnsi" w:cstheme="minorBidi"/>
          <w:szCs w:val="24"/>
        </w:rPr>
        <w:t>prepared,</w:t>
      </w:r>
      <w:proofErr w:type="gramEnd"/>
      <w:r w:rsidR="00CB7FA3" w:rsidRPr="139D18FE">
        <w:rPr>
          <w:rFonts w:asciiTheme="minorHAnsi" w:hAnsiTheme="minorHAnsi" w:cstheme="minorBidi"/>
          <w:szCs w:val="24"/>
        </w:rPr>
        <w:t xml:space="preserve"> however they must be presented in their original language</w:t>
      </w:r>
      <w:r w:rsidR="00FC55F5" w:rsidRPr="139D18FE">
        <w:rPr>
          <w:rFonts w:asciiTheme="minorHAnsi" w:hAnsiTheme="minorHAnsi" w:cstheme="minorBidi"/>
          <w:szCs w:val="24"/>
        </w:rPr>
        <w:t>.</w:t>
      </w:r>
    </w:p>
    <w:p w14:paraId="39F29425" w14:textId="77777777" w:rsidR="00BB758F" w:rsidRDefault="00BB758F" w:rsidP="139D18FE">
      <w:pPr>
        <w:spacing w:after="160" w:line="259" w:lineRule="auto"/>
        <w:rPr>
          <w:rFonts w:asciiTheme="minorHAnsi" w:hAnsiTheme="minorHAnsi" w:cstheme="minorBidi"/>
          <w:sz w:val="32"/>
          <w:szCs w:val="32"/>
        </w:rPr>
      </w:pPr>
    </w:p>
    <w:p w14:paraId="2C3BE9F9" w14:textId="041BCF76" w:rsidR="00FC55F5" w:rsidRPr="00FC55F5" w:rsidRDefault="00FC55F5" w:rsidP="139D18FE">
      <w:pPr>
        <w:spacing w:after="160" w:line="259" w:lineRule="auto"/>
        <w:rPr>
          <w:rFonts w:asciiTheme="minorHAnsi" w:hAnsiTheme="minorHAnsi" w:cstheme="minorBidi"/>
          <w:sz w:val="32"/>
          <w:szCs w:val="32"/>
        </w:rPr>
      </w:pPr>
      <w:r w:rsidRPr="139D18FE">
        <w:rPr>
          <w:rFonts w:asciiTheme="minorHAnsi" w:hAnsiTheme="minorHAnsi" w:cstheme="minorBidi"/>
          <w:sz w:val="32"/>
          <w:szCs w:val="32"/>
        </w:rPr>
        <w:t>Who will accompany the audition?</w:t>
      </w:r>
    </w:p>
    <w:p w14:paraId="118BB214" w14:textId="77777777" w:rsidR="00FC55F5" w:rsidRPr="00FC55F5" w:rsidRDefault="00FC55F5" w:rsidP="139D18FE">
      <w:pPr>
        <w:spacing w:after="160" w:line="259" w:lineRule="auto"/>
        <w:rPr>
          <w:rFonts w:asciiTheme="minorHAnsi" w:hAnsiTheme="minorHAnsi" w:cstheme="minorBidi"/>
          <w:szCs w:val="24"/>
        </w:rPr>
      </w:pPr>
      <w:r w:rsidRPr="139D18FE">
        <w:rPr>
          <w:rFonts w:asciiTheme="minorHAnsi" w:hAnsiTheme="minorHAnsi" w:cstheme="minorBidi"/>
          <w:szCs w:val="24"/>
        </w:rPr>
        <w:t>A pianist is provided for all auditions. Applicants may not bring their own pianist.</w:t>
      </w:r>
    </w:p>
    <w:p w14:paraId="7BA1ED51" w14:textId="76F27E60" w:rsidR="555EECA9" w:rsidRDefault="555EECA9" w:rsidP="139D18FE">
      <w:pPr>
        <w:spacing w:after="160" w:line="259" w:lineRule="auto"/>
        <w:rPr>
          <w:rFonts w:asciiTheme="minorHAnsi" w:hAnsiTheme="minorHAnsi" w:cstheme="minorBidi"/>
          <w:szCs w:val="24"/>
        </w:rPr>
      </w:pPr>
    </w:p>
    <w:p w14:paraId="7B141A2F" w14:textId="77777777" w:rsidR="00FC55F5" w:rsidRPr="00FC55F5" w:rsidRDefault="00FC55F5" w:rsidP="139D18FE">
      <w:pPr>
        <w:spacing w:after="160" w:line="259" w:lineRule="auto"/>
        <w:rPr>
          <w:rFonts w:asciiTheme="minorHAnsi" w:hAnsiTheme="minorHAnsi" w:cstheme="minorBidi"/>
          <w:sz w:val="32"/>
          <w:szCs w:val="32"/>
        </w:rPr>
      </w:pPr>
      <w:r w:rsidRPr="139D18FE">
        <w:rPr>
          <w:rFonts w:asciiTheme="minorHAnsi" w:hAnsiTheme="minorHAnsi" w:cstheme="minorBidi"/>
          <w:sz w:val="32"/>
          <w:szCs w:val="32"/>
        </w:rPr>
        <w:t>What audition wear is appropriate?</w:t>
      </w:r>
    </w:p>
    <w:p w14:paraId="4D3D7901" w14:textId="77777777" w:rsidR="00FC55F5" w:rsidRPr="00FC55F5" w:rsidRDefault="00FC55F5" w:rsidP="139D18FE">
      <w:pPr>
        <w:spacing w:after="160" w:line="259" w:lineRule="auto"/>
        <w:rPr>
          <w:rFonts w:asciiTheme="minorHAnsi" w:hAnsiTheme="minorHAnsi" w:cstheme="minorBidi"/>
          <w:szCs w:val="24"/>
        </w:rPr>
      </w:pPr>
      <w:r w:rsidRPr="139D18FE">
        <w:rPr>
          <w:rFonts w:asciiTheme="minorHAnsi" w:hAnsiTheme="minorHAnsi" w:cstheme="minorBidi"/>
          <w:szCs w:val="24"/>
        </w:rPr>
        <w:t xml:space="preserve">Normal daytime audition dress is suitable (smart casual). Please bring comfortable clothing for coaching and movement sessions. </w:t>
      </w:r>
    </w:p>
    <w:p w14:paraId="4A5805FC" w14:textId="77777777" w:rsidR="00FC55F5" w:rsidRPr="00FC55F5" w:rsidRDefault="00FC55F5" w:rsidP="139D18FE">
      <w:pPr>
        <w:spacing w:after="160" w:line="259" w:lineRule="auto"/>
        <w:rPr>
          <w:rFonts w:asciiTheme="minorHAnsi" w:hAnsiTheme="minorHAnsi" w:cstheme="minorBidi"/>
          <w:szCs w:val="24"/>
        </w:rPr>
      </w:pPr>
    </w:p>
    <w:p w14:paraId="2DEA8098" w14:textId="77777777" w:rsidR="00FC55F5" w:rsidRPr="00FC55F5" w:rsidRDefault="00FC55F5" w:rsidP="139D18FE">
      <w:pPr>
        <w:spacing w:after="160" w:line="259" w:lineRule="auto"/>
        <w:rPr>
          <w:rFonts w:asciiTheme="minorHAnsi" w:hAnsiTheme="minorHAnsi" w:cstheme="minorBidi"/>
          <w:sz w:val="32"/>
          <w:szCs w:val="32"/>
        </w:rPr>
      </w:pPr>
      <w:r w:rsidRPr="139D18FE">
        <w:rPr>
          <w:rFonts w:asciiTheme="minorHAnsi" w:hAnsiTheme="minorHAnsi" w:cstheme="minorBidi"/>
          <w:sz w:val="32"/>
          <w:szCs w:val="32"/>
        </w:rPr>
        <w:t>Bringing people to your audition</w:t>
      </w:r>
    </w:p>
    <w:p w14:paraId="18541E37" w14:textId="77777777" w:rsidR="00FC55F5" w:rsidRPr="00FC55F5" w:rsidRDefault="00FC55F5" w:rsidP="139D18FE">
      <w:pPr>
        <w:spacing w:after="160" w:line="259" w:lineRule="auto"/>
        <w:rPr>
          <w:rFonts w:asciiTheme="minorHAnsi" w:hAnsiTheme="minorHAnsi" w:cstheme="minorBidi"/>
          <w:szCs w:val="24"/>
        </w:rPr>
      </w:pPr>
      <w:r w:rsidRPr="139D18FE">
        <w:rPr>
          <w:rFonts w:asciiTheme="minorHAnsi" w:hAnsiTheme="minorHAnsi" w:cstheme="minorBidi"/>
          <w:szCs w:val="24"/>
        </w:rPr>
        <w:t>All auditions are closed. It is not possible for applicants to bring friends, relatives, singing teachers, agents or their own pianist to the audition. The panel speak Italian, French and German as well as English.</w:t>
      </w:r>
    </w:p>
    <w:p w14:paraId="6E17D308" w14:textId="49BB6CCD" w:rsidR="00FC55F5" w:rsidRPr="00FC55F5" w:rsidRDefault="00FC55F5" w:rsidP="139D18FE">
      <w:pPr>
        <w:spacing w:after="160" w:line="259" w:lineRule="auto"/>
        <w:rPr>
          <w:rFonts w:asciiTheme="minorHAnsi" w:hAnsiTheme="minorHAnsi" w:cstheme="minorBidi"/>
          <w:szCs w:val="24"/>
        </w:rPr>
      </w:pPr>
      <w:r w:rsidRPr="139D18FE">
        <w:rPr>
          <w:rFonts w:asciiTheme="minorHAnsi" w:hAnsiTheme="minorHAnsi" w:cstheme="minorBidi"/>
          <w:szCs w:val="24"/>
        </w:rPr>
        <w:t xml:space="preserve">If you require the support of a translator, access worker or other assistance please contact </w:t>
      </w:r>
      <w:hyperlink r:id="rId20">
        <w:r w:rsidRPr="139D18FE">
          <w:rPr>
            <w:rStyle w:val="Hyperlink"/>
            <w:rFonts w:asciiTheme="minorHAnsi" w:hAnsiTheme="minorHAnsi" w:cstheme="minorBidi"/>
            <w:szCs w:val="24"/>
          </w:rPr>
          <w:t>JPAPAssistant@roh.org.uk</w:t>
        </w:r>
      </w:hyperlink>
      <w:r w:rsidR="59A66753" w:rsidRPr="139D18FE">
        <w:rPr>
          <w:rFonts w:asciiTheme="minorHAnsi" w:hAnsiTheme="minorHAnsi" w:cstheme="minorBidi"/>
          <w:szCs w:val="24"/>
        </w:rPr>
        <w:t>.</w:t>
      </w:r>
      <w:r w:rsidR="009F092C" w:rsidRPr="139D18FE">
        <w:rPr>
          <w:rFonts w:asciiTheme="minorHAnsi" w:hAnsiTheme="minorHAnsi" w:cstheme="minorBidi"/>
          <w:szCs w:val="24"/>
        </w:rPr>
        <w:t xml:space="preserve"> </w:t>
      </w:r>
      <w:r w:rsidRPr="139D18FE">
        <w:rPr>
          <w:rFonts w:asciiTheme="minorHAnsi" w:hAnsiTheme="minorHAnsi" w:cstheme="minorBidi"/>
          <w:szCs w:val="24"/>
        </w:rPr>
        <w:t>The Royal Opera is an Equal Opportunities employer and will endeavour to assist with individual’s access needs.</w:t>
      </w:r>
    </w:p>
    <w:p w14:paraId="2307DCCF" w14:textId="77777777" w:rsidR="00FC55F5" w:rsidRPr="00FC55F5" w:rsidRDefault="00FC55F5" w:rsidP="139D18FE">
      <w:pPr>
        <w:spacing w:after="160" w:line="259" w:lineRule="auto"/>
        <w:rPr>
          <w:rFonts w:asciiTheme="minorHAnsi" w:hAnsiTheme="minorHAnsi" w:cstheme="minorBidi"/>
          <w:szCs w:val="24"/>
        </w:rPr>
      </w:pPr>
    </w:p>
    <w:p w14:paraId="7FAEB142" w14:textId="77777777" w:rsidR="00FC55F5" w:rsidRPr="00FC55F5" w:rsidRDefault="00FC55F5" w:rsidP="139D18FE">
      <w:pPr>
        <w:spacing w:after="160" w:line="259" w:lineRule="auto"/>
        <w:rPr>
          <w:rFonts w:asciiTheme="minorHAnsi" w:hAnsiTheme="minorHAnsi" w:cstheme="minorBidi"/>
          <w:sz w:val="32"/>
          <w:szCs w:val="32"/>
        </w:rPr>
      </w:pPr>
      <w:r w:rsidRPr="139D18FE">
        <w:rPr>
          <w:rFonts w:asciiTheme="minorHAnsi" w:hAnsiTheme="minorHAnsi" w:cstheme="minorBidi"/>
          <w:sz w:val="32"/>
          <w:szCs w:val="32"/>
        </w:rPr>
        <w:t>Visas for attending auditions</w:t>
      </w:r>
    </w:p>
    <w:p w14:paraId="6BD33CCA" w14:textId="77777777" w:rsidR="00FC55F5" w:rsidRPr="00FC55F5" w:rsidRDefault="00FC55F5" w:rsidP="139D18FE">
      <w:pPr>
        <w:spacing w:after="160" w:line="259" w:lineRule="auto"/>
        <w:rPr>
          <w:rFonts w:asciiTheme="minorHAnsi" w:hAnsiTheme="minorHAnsi" w:cstheme="minorBidi"/>
          <w:szCs w:val="24"/>
        </w:rPr>
      </w:pPr>
      <w:r w:rsidRPr="139D18FE">
        <w:rPr>
          <w:rFonts w:asciiTheme="minorHAnsi" w:hAnsiTheme="minorHAnsi" w:cstheme="minorBidi"/>
          <w:szCs w:val="24"/>
        </w:rPr>
        <w:t>Visa applications for attending auditions are not handled by the Royal Opera House. Applicants who are invited to audition and need a visa to do so can be sent a Letter of Invitation to take to their local British Embassy/Consulate to apply for a visa. Please contact </w:t>
      </w:r>
      <w:hyperlink r:id="rId21">
        <w:r w:rsidRPr="139D18FE">
          <w:rPr>
            <w:rStyle w:val="Hyperlink"/>
            <w:rFonts w:asciiTheme="minorHAnsi" w:hAnsiTheme="minorHAnsi" w:cstheme="minorBidi"/>
            <w:szCs w:val="24"/>
          </w:rPr>
          <w:t>JPAPAssistant@roh.org.uk</w:t>
        </w:r>
      </w:hyperlink>
      <w:r w:rsidRPr="139D18FE">
        <w:rPr>
          <w:rFonts w:asciiTheme="minorHAnsi" w:hAnsiTheme="minorHAnsi" w:cstheme="minorBidi"/>
          <w:szCs w:val="24"/>
        </w:rPr>
        <w:t> as soon as possible if this is required.</w:t>
      </w:r>
    </w:p>
    <w:p w14:paraId="21D00F7D" w14:textId="77777777" w:rsidR="00FC55F5" w:rsidRPr="00FC55F5" w:rsidRDefault="00FC55F5" w:rsidP="139D18FE">
      <w:pPr>
        <w:spacing w:after="160" w:line="259" w:lineRule="auto"/>
        <w:rPr>
          <w:rFonts w:asciiTheme="minorHAnsi" w:hAnsiTheme="minorHAnsi" w:cstheme="minorBidi"/>
          <w:szCs w:val="24"/>
        </w:rPr>
      </w:pPr>
    </w:p>
    <w:p w14:paraId="45EEFCDC" w14:textId="77777777" w:rsidR="00FC55F5" w:rsidRPr="00FC55F5" w:rsidRDefault="00FC55F5" w:rsidP="139D18FE">
      <w:pPr>
        <w:spacing w:after="160" w:line="259" w:lineRule="auto"/>
        <w:rPr>
          <w:rFonts w:asciiTheme="minorHAnsi" w:hAnsiTheme="minorHAnsi" w:cstheme="minorBidi"/>
          <w:sz w:val="32"/>
          <w:szCs w:val="32"/>
        </w:rPr>
      </w:pPr>
      <w:r w:rsidRPr="139D18FE">
        <w:rPr>
          <w:rFonts w:asciiTheme="minorHAnsi" w:hAnsiTheme="minorHAnsi" w:cstheme="minorBidi"/>
          <w:sz w:val="32"/>
          <w:szCs w:val="32"/>
        </w:rPr>
        <w:t>Financial assistance for attending auditions</w:t>
      </w:r>
    </w:p>
    <w:p w14:paraId="7C676493" w14:textId="52CF9ED7" w:rsidR="00FC55F5" w:rsidRPr="00FC55F5" w:rsidRDefault="00FC55F5" w:rsidP="139D18FE">
      <w:pPr>
        <w:spacing w:after="160" w:line="259" w:lineRule="auto"/>
        <w:rPr>
          <w:rFonts w:asciiTheme="minorHAnsi" w:hAnsiTheme="minorHAnsi" w:cstheme="minorBidi"/>
          <w:szCs w:val="24"/>
        </w:rPr>
      </w:pPr>
      <w:r w:rsidRPr="139D18FE">
        <w:rPr>
          <w:rFonts w:asciiTheme="minorHAnsi" w:hAnsiTheme="minorHAnsi" w:cstheme="minorBidi"/>
          <w:szCs w:val="24"/>
        </w:rPr>
        <w:t>The Programme does not provide financial assistance towards attending the auditions and does not refund travel or accommodation expenses for attending the audition week.  We are however open to conversations about financial support for shortlisted candidates to attend the final panel audition in London in exceptional circumstances.  Please do not let that be a barrier to applying in the first instance.</w:t>
      </w:r>
    </w:p>
    <w:p w14:paraId="15559DE6" w14:textId="77777777" w:rsidR="00FC55F5" w:rsidRPr="00C24D3F" w:rsidRDefault="00FC55F5" w:rsidP="139D18FE">
      <w:pPr>
        <w:spacing w:after="160" w:line="259" w:lineRule="auto"/>
        <w:rPr>
          <w:rFonts w:asciiTheme="minorHAnsi" w:hAnsiTheme="minorHAnsi" w:cstheme="minorBidi"/>
          <w:szCs w:val="24"/>
        </w:rPr>
      </w:pPr>
    </w:p>
    <w:sectPr w:rsidR="00FC55F5" w:rsidRPr="00C24D3F" w:rsidSect="00801428">
      <w:headerReference w:type="default" r:id="rId22"/>
      <w:footerReference w:type="even" r:id="rId23"/>
      <w:footerReference w:type="default" r:id="rId24"/>
      <w:pgSz w:w="11909" w:h="16834" w:code="9"/>
      <w:pgMar w:top="900" w:right="1277" w:bottom="904" w:left="1531" w:header="709" w:footer="57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44A35" w14:textId="77777777" w:rsidR="007417F2" w:rsidRDefault="007417F2">
      <w:r>
        <w:separator/>
      </w:r>
    </w:p>
  </w:endnote>
  <w:endnote w:type="continuationSeparator" w:id="0">
    <w:p w14:paraId="4DA9F277" w14:textId="77777777" w:rsidR="007417F2" w:rsidRDefault="007417F2">
      <w:r>
        <w:continuationSeparator/>
      </w:r>
    </w:p>
  </w:endnote>
  <w:endnote w:type="continuationNotice" w:id="1">
    <w:p w14:paraId="03CC5344" w14:textId="77777777" w:rsidR="007417F2" w:rsidRDefault="00741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34007D" w:rsidRDefault="0034007D" w:rsidP="003835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F2D8B6" w14:textId="77777777" w:rsidR="0034007D" w:rsidRDefault="0034007D" w:rsidP="005338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1D779" w14:textId="77777777" w:rsidR="0034007D" w:rsidRPr="00143E1C" w:rsidRDefault="0034007D" w:rsidP="00533812">
    <w:pPr>
      <w:pStyle w:val="Footer"/>
      <w:ind w:right="360"/>
      <w:jc w:val="righ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306E9" w14:textId="77777777" w:rsidR="007417F2" w:rsidRDefault="007417F2">
      <w:r>
        <w:separator/>
      </w:r>
    </w:p>
  </w:footnote>
  <w:footnote w:type="continuationSeparator" w:id="0">
    <w:p w14:paraId="0391D993" w14:textId="77777777" w:rsidR="007417F2" w:rsidRDefault="007417F2">
      <w:r>
        <w:continuationSeparator/>
      </w:r>
    </w:p>
  </w:footnote>
  <w:footnote w:type="continuationNotice" w:id="1">
    <w:p w14:paraId="7EBEEC50" w14:textId="77777777" w:rsidR="007417F2" w:rsidRDefault="007417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CFE54" w14:textId="77777777" w:rsidR="009D298A" w:rsidRDefault="009D298A" w:rsidP="009D298A">
    <w:pPr>
      <w:tabs>
        <w:tab w:val="center" w:pos="4680"/>
        <w:tab w:val="right" w:pos="9072"/>
      </w:tabs>
      <w:ind w:right="29"/>
      <w:jc w:val="right"/>
      <w:rPr>
        <w:rFonts w:ascii="Calibri" w:eastAsia="Calibri" w:hAnsi="Calibri" w:cs="Calibri"/>
        <w:color w:val="595959" w:themeColor="text1" w:themeTint="A6"/>
        <w:sz w:val="22"/>
        <w:szCs w:val="22"/>
      </w:rPr>
    </w:pPr>
    <w:r>
      <w:rPr>
        <w:noProof/>
      </w:rPr>
      <w:drawing>
        <wp:anchor distT="0" distB="0" distL="114300" distR="114300" simplePos="0" relativeHeight="251658240" behindDoc="0" locked="0" layoutInCell="1" allowOverlap="1" wp14:anchorId="6546C195" wp14:editId="006964B1">
          <wp:simplePos x="0" y="0"/>
          <wp:positionH relativeFrom="column">
            <wp:posOffset>5332730</wp:posOffset>
          </wp:positionH>
          <wp:positionV relativeFrom="paragraph">
            <wp:posOffset>18149</wp:posOffset>
          </wp:positionV>
          <wp:extent cx="428625" cy="457200"/>
          <wp:effectExtent l="0" t="0" r="9525" b="0"/>
          <wp:wrapSquare wrapText="bothSides"/>
          <wp:docPr id="2040992395" name="Picture 204099239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992395" name="Picture 2040992395"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28625" cy="457200"/>
                  </a:xfrm>
                  <a:prstGeom prst="rect">
                    <a:avLst/>
                  </a:prstGeom>
                </pic:spPr>
              </pic:pic>
            </a:graphicData>
          </a:graphic>
        </wp:anchor>
      </w:drawing>
    </w:r>
  </w:p>
  <w:p w14:paraId="01E5BB15" w14:textId="028EE99E" w:rsidR="009D298A" w:rsidRDefault="009D298A" w:rsidP="009D298A">
    <w:pPr>
      <w:tabs>
        <w:tab w:val="center" w:pos="4680"/>
        <w:tab w:val="right" w:pos="9072"/>
      </w:tabs>
      <w:ind w:right="29"/>
      <w:jc w:val="right"/>
      <w:rPr>
        <w:rFonts w:asciiTheme="minorHAnsi" w:eastAsiaTheme="minorEastAsia" w:hAnsiTheme="minorHAnsi" w:cstheme="minorBidi"/>
      </w:rPr>
    </w:pPr>
    <w:r w:rsidRPr="2C2602D6">
      <w:rPr>
        <w:rFonts w:ascii="Calibri" w:eastAsia="Calibri" w:hAnsi="Calibri" w:cs="Calibri"/>
        <w:color w:val="595959" w:themeColor="text1" w:themeTint="A6"/>
        <w:sz w:val="22"/>
        <w:szCs w:val="22"/>
      </w:rPr>
      <w:t>Jet</w:t>
    </w:r>
    <w:r w:rsidRPr="2C2602D6">
      <w:rPr>
        <w:rFonts w:asciiTheme="minorHAnsi" w:eastAsiaTheme="minorEastAsia" w:hAnsiTheme="minorHAnsi" w:cstheme="minorBidi"/>
        <w:color w:val="595959" w:themeColor="text1" w:themeTint="A6"/>
        <w:sz w:val="22"/>
        <w:szCs w:val="22"/>
      </w:rPr>
      <w:t xml:space="preserve">te Parker Artists Programme | </w:t>
    </w:r>
    <w:r w:rsidR="0099348D">
      <w:rPr>
        <w:rFonts w:asciiTheme="minorHAnsi" w:eastAsiaTheme="minorEastAsia" w:hAnsiTheme="minorHAnsi" w:cstheme="minorBidi"/>
        <w:color w:val="595959" w:themeColor="text1" w:themeTint="A6"/>
        <w:sz w:val="22"/>
        <w:szCs w:val="22"/>
      </w:rPr>
      <w:t>Opera</w:t>
    </w:r>
    <w:r>
      <w:rPr>
        <w:rFonts w:asciiTheme="minorHAnsi" w:eastAsiaTheme="minorEastAsia" w:hAnsiTheme="minorHAnsi" w:cstheme="minorBidi"/>
        <w:color w:val="595959" w:themeColor="text1" w:themeTint="A6"/>
        <w:sz w:val="22"/>
        <w:szCs w:val="22"/>
      </w:rPr>
      <w:t xml:space="preserve"> Conductor</w:t>
    </w:r>
    <w:r w:rsidR="0099348D">
      <w:rPr>
        <w:rFonts w:asciiTheme="minorHAnsi" w:eastAsiaTheme="minorEastAsia" w:hAnsiTheme="minorHAnsi" w:cstheme="minorBidi"/>
        <w:color w:val="595959" w:themeColor="text1" w:themeTint="A6"/>
        <w:sz w:val="22"/>
        <w:szCs w:val="22"/>
      </w:rPr>
      <w:t>/</w:t>
    </w:r>
    <w:r w:rsidR="0099348D" w:rsidRPr="0099348D">
      <w:t xml:space="preserve"> </w:t>
    </w:r>
    <w:proofErr w:type="spellStart"/>
    <w:r w:rsidR="0099348D" w:rsidRPr="0099348D">
      <w:rPr>
        <w:rFonts w:asciiTheme="minorHAnsi" w:eastAsiaTheme="minorEastAsia" w:hAnsiTheme="minorHAnsi" w:cstheme="minorBidi"/>
        <w:color w:val="595959" w:themeColor="text1" w:themeTint="A6"/>
        <w:sz w:val="22"/>
        <w:szCs w:val="22"/>
      </w:rPr>
      <w:t>Répétiteurs</w:t>
    </w:r>
    <w:proofErr w:type="spellEnd"/>
    <w:r w:rsidRPr="2C2602D6">
      <w:rPr>
        <w:rFonts w:asciiTheme="minorHAnsi" w:eastAsiaTheme="minorEastAsia" w:hAnsiTheme="minorHAnsi" w:cstheme="minorBidi"/>
        <w:color w:val="595959" w:themeColor="text1" w:themeTint="A6"/>
        <w:sz w:val="22"/>
        <w:szCs w:val="22"/>
      </w:rPr>
      <w:t xml:space="preserve"> 202</w:t>
    </w:r>
    <w:r>
      <w:rPr>
        <w:rFonts w:asciiTheme="minorHAnsi" w:eastAsiaTheme="minorEastAsia" w:hAnsiTheme="minorHAnsi" w:cstheme="minorBidi"/>
        <w:color w:val="595959" w:themeColor="text1" w:themeTint="A6"/>
        <w:sz w:val="22"/>
        <w:szCs w:val="22"/>
      </w:rPr>
      <w:t>5-2027</w:t>
    </w:r>
    <w:r w:rsidRPr="2C2602D6">
      <w:rPr>
        <w:rFonts w:asciiTheme="minorHAnsi" w:eastAsiaTheme="minorEastAsia" w:hAnsiTheme="minorHAnsi" w:cstheme="minorBidi"/>
        <w:color w:val="595959" w:themeColor="text1" w:themeTint="A6"/>
        <w:sz w:val="22"/>
        <w:szCs w:val="22"/>
      </w:rPr>
      <w:t xml:space="preserve"> </w:t>
    </w:r>
    <w:r w:rsidRPr="2C2602D6">
      <w:rPr>
        <w:rFonts w:asciiTheme="minorHAnsi" w:eastAsiaTheme="minorEastAsia" w:hAnsiTheme="minorHAnsi" w:cstheme="minorBidi"/>
      </w:rPr>
      <w:t xml:space="preserve"> </w:t>
    </w:r>
    <w:r>
      <w:br/>
    </w:r>
  </w:p>
  <w:p w14:paraId="1FB65EEE" w14:textId="164385FE" w:rsidR="2C2602D6" w:rsidRDefault="2C2602D6" w:rsidP="2C2602D6">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7E8C4"/>
    <w:multiLevelType w:val="hybridMultilevel"/>
    <w:tmpl w:val="FFFFFFFF"/>
    <w:lvl w:ilvl="0" w:tplc="3CF87E4E">
      <w:start w:val="1"/>
      <w:numFmt w:val="bullet"/>
      <w:lvlText w:val=""/>
      <w:lvlJc w:val="left"/>
      <w:pPr>
        <w:ind w:left="720" w:hanging="360"/>
      </w:pPr>
      <w:rPr>
        <w:rFonts w:ascii="Symbol" w:hAnsi="Symbol" w:hint="default"/>
      </w:rPr>
    </w:lvl>
    <w:lvl w:ilvl="1" w:tplc="E3E09712">
      <w:start w:val="1"/>
      <w:numFmt w:val="bullet"/>
      <w:lvlText w:val="o"/>
      <w:lvlJc w:val="left"/>
      <w:pPr>
        <w:ind w:left="1440" w:hanging="360"/>
      </w:pPr>
      <w:rPr>
        <w:rFonts w:ascii="Courier New" w:hAnsi="Courier New" w:hint="default"/>
      </w:rPr>
    </w:lvl>
    <w:lvl w:ilvl="2" w:tplc="3D02ECBA">
      <w:start w:val="1"/>
      <w:numFmt w:val="bullet"/>
      <w:lvlText w:val=""/>
      <w:lvlJc w:val="left"/>
      <w:pPr>
        <w:ind w:left="2160" w:hanging="360"/>
      </w:pPr>
      <w:rPr>
        <w:rFonts w:ascii="Wingdings" w:hAnsi="Wingdings" w:hint="default"/>
      </w:rPr>
    </w:lvl>
    <w:lvl w:ilvl="3" w:tplc="236C5A26">
      <w:start w:val="1"/>
      <w:numFmt w:val="bullet"/>
      <w:lvlText w:val=""/>
      <w:lvlJc w:val="left"/>
      <w:pPr>
        <w:ind w:left="2880" w:hanging="360"/>
      </w:pPr>
      <w:rPr>
        <w:rFonts w:ascii="Symbol" w:hAnsi="Symbol" w:hint="default"/>
      </w:rPr>
    </w:lvl>
    <w:lvl w:ilvl="4" w:tplc="B92C6976">
      <w:start w:val="1"/>
      <w:numFmt w:val="bullet"/>
      <w:lvlText w:val="o"/>
      <w:lvlJc w:val="left"/>
      <w:pPr>
        <w:ind w:left="3600" w:hanging="360"/>
      </w:pPr>
      <w:rPr>
        <w:rFonts w:ascii="Courier New" w:hAnsi="Courier New" w:hint="default"/>
      </w:rPr>
    </w:lvl>
    <w:lvl w:ilvl="5" w:tplc="56CE8800">
      <w:start w:val="1"/>
      <w:numFmt w:val="bullet"/>
      <w:lvlText w:val=""/>
      <w:lvlJc w:val="left"/>
      <w:pPr>
        <w:ind w:left="4320" w:hanging="360"/>
      </w:pPr>
      <w:rPr>
        <w:rFonts w:ascii="Wingdings" w:hAnsi="Wingdings" w:hint="default"/>
      </w:rPr>
    </w:lvl>
    <w:lvl w:ilvl="6" w:tplc="F4CCEECC">
      <w:start w:val="1"/>
      <w:numFmt w:val="bullet"/>
      <w:lvlText w:val=""/>
      <w:lvlJc w:val="left"/>
      <w:pPr>
        <w:ind w:left="5040" w:hanging="360"/>
      </w:pPr>
      <w:rPr>
        <w:rFonts w:ascii="Symbol" w:hAnsi="Symbol" w:hint="default"/>
      </w:rPr>
    </w:lvl>
    <w:lvl w:ilvl="7" w:tplc="D248988A">
      <w:start w:val="1"/>
      <w:numFmt w:val="bullet"/>
      <w:lvlText w:val="o"/>
      <w:lvlJc w:val="left"/>
      <w:pPr>
        <w:ind w:left="5760" w:hanging="360"/>
      </w:pPr>
      <w:rPr>
        <w:rFonts w:ascii="Courier New" w:hAnsi="Courier New" w:hint="default"/>
      </w:rPr>
    </w:lvl>
    <w:lvl w:ilvl="8" w:tplc="80F4769C">
      <w:start w:val="1"/>
      <w:numFmt w:val="bullet"/>
      <w:lvlText w:val=""/>
      <w:lvlJc w:val="left"/>
      <w:pPr>
        <w:ind w:left="6480" w:hanging="360"/>
      </w:pPr>
      <w:rPr>
        <w:rFonts w:ascii="Wingdings" w:hAnsi="Wingdings" w:hint="default"/>
      </w:rPr>
    </w:lvl>
  </w:abstractNum>
  <w:abstractNum w:abstractNumId="1" w15:restartNumberingAfterBreak="0">
    <w:nsid w:val="2E58B45E"/>
    <w:multiLevelType w:val="hybridMultilevel"/>
    <w:tmpl w:val="FFFFFFFF"/>
    <w:lvl w:ilvl="0" w:tplc="307C7D40">
      <w:start w:val="1"/>
      <w:numFmt w:val="bullet"/>
      <w:lvlText w:val=""/>
      <w:lvlJc w:val="left"/>
      <w:pPr>
        <w:ind w:left="720" w:hanging="360"/>
      </w:pPr>
      <w:rPr>
        <w:rFonts w:ascii="Symbol" w:hAnsi="Symbol" w:hint="default"/>
      </w:rPr>
    </w:lvl>
    <w:lvl w:ilvl="1" w:tplc="6456D19A">
      <w:start w:val="1"/>
      <w:numFmt w:val="bullet"/>
      <w:lvlText w:val="o"/>
      <w:lvlJc w:val="left"/>
      <w:pPr>
        <w:ind w:left="1440" w:hanging="360"/>
      </w:pPr>
      <w:rPr>
        <w:rFonts w:ascii="Courier New" w:hAnsi="Courier New" w:hint="default"/>
      </w:rPr>
    </w:lvl>
    <w:lvl w:ilvl="2" w:tplc="B58C4D94">
      <w:start w:val="1"/>
      <w:numFmt w:val="bullet"/>
      <w:lvlText w:val=""/>
      <w:lvlJc w:val="left"/>
      <w:pPr>
        <w:ind w:left="2160" w:hanging="360"/>
      </w:pPr>
      <w:rPr>
        <w:rFonts w:ascii="Wingdings" w:hAnsi="Wingdings" w:hint="default"/>
      </w:rPr>
    </w:lvl>
    <w:lvl w:ilvl="3" w:tplc="822080F8">
      <w:start w:val="1"/>
      <w:numFmt w:val="bullet"/>
      <w:lvlText w:val=""/>
      <w:lvlJc w:val="left"/>
      <w:pPr>
        <w:ind w:left="2880" w:hanging="360"/>
      </w:pPr>
      <w:rPr>
        <w:rFonts w:ascii="Symbol" w:hAnsi="Symbol" w:hint="default"/>
      </w:rPr>
    </w:lvl>
    <w:lvl w:ilvl="4" w:tplc="1C4E304A">
      <w:start w:val="1"/>
      <w:numFmt w:val="bullet"/>
      <w:lvlText w:val="o"/>
      <w:lvlJc w:val="left"/>
      <w:pPr>
        <w:ind w:left="3600" w:hanging="360"/>
      </w:pPr>
      <w:rPr>
        <w:rFonts w:ascii="Courier New" w:hAnsi="Courier New" w:hint="default"/>
      </w:rPr>
    </w:lvl>
    <w:lvl w:ilvl="5" w:tplc="00C01D3E">
      <w:start w:val="1"/>
      <w:numFmt w:val="bullet"/>
      <w:lvlText w:val=""/>
      <w:lvlJc w:val="left"/>
      <w:pPr>
        <w:ind w:left="4320" w:hanging="360"/>
      </w:pPr>
      <w:rPr>
        <w:rFonts w:ascii="Wingdings" w:hAnsi="Wingdings" w:hint="default"/>
      </w:rPr>
    </w:lvl>
    <w:lvl w:ilvl="6" w:tplc="5C581CB8">
      <w:start w:val="1"/>
      <w:numFmt w:val="bullet"/>
      <w:lvlText w:val=""/>
      <w:lvlJc w:val="left"/>
      <w:pPr>
        <w:ind w:left="5040" w:hanging="360"/>
      </w:pPr>
      <w:rPr>
        <w:rFonts w:ascii="Symbol" w:hAnsi="Symbol" w:hint="default"/>
      </w:rPr>
    </w:lvl>
    <w:lvl w:ilvl="7" w:tplc="13BC5812">
      <w:start w:val="1"/>
      <w:numFmt w:val="bullet"/>
      <w:lvlText w:val="o"/>
      <w:lvlJc w:val="left"/>
      <w:pPr>
        <w:ind w:left="5760" w:hanging="360"/>
      </w:pPr>
      <w:rPr>
        <w:rFonts w:ascii="Courier New" w:hAnsi="Courier New" w:hint="default"/>
      </w:rPr>
    </w:lvl>
    <w:lvl w:ilvl="8" w:tplc="2E2473B8">
      <w:start w:val="1"/>
      <w:numFmt w:val="bullet"/>
      <w:lvlText w:val=""/>
      <w:lvlJc w:val="left"/>
      <w:pPr>
        <w:ind w:left="6480" w:hanging="360"/>
      </w:pPr>
      <w:rPr>
        <w:rFonts w:ascii="Wingdings" w:hAnsi="Wingdings" w:hint="default"/>
      </w:rPr>
    </w:lvl>
  </w:abstractNum>
  <w:abstractNum w:abstractNumId="2" w15:restartNumberingAfterBreak="0">
    <w:nsid w:val="628424E7"/>
    <w:multiLevelType w:val="hybridMultilevel"/>
    <w:tmpl w:val="6FA46044"/>
    <w:lvl w:ilvl="0" w:tplc="8FF08A5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585488">
    <w:abstractNumId w:val="0"/>
  </w:num>
  <w:num w:numId="2" w16cid:durableId="719012786">
    <w:abstractNumId w:val="1"/>
  </w:num>
  <w:num w:numId="3" w16cid:durableId="140745675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CC2"/>
    <w:rsid w:val="00003603"/>
    <w:rsid w:val="000127A0"/>
    <w:rsid w:val="00021674"/>
    <w:rsid w:val="00027F6B"/>
    <w:rsid w:val="0003594E"/>
    <w:rsid w:val="00041866"/>
    <w:rsid w:val="0004523F"/>
    <w:rsid w:val="000452BF"/>
    <w:rsid w:val="00061B43"/>
    <w:rsid w:val="00075FA9"/>
    <w:rsid w:val="00085B15"/>
    <w:rsid w:val="000877F1"/>
    <w:rsid w:val="00091222"/>
    <w:rsid w:val="000A0E0D"/>
    <w:rsid w:val="000B0912"/>
    <w:rsid w:val="000C7C76"/>
    <w:rsid w:val="000D30A4"/>
    <w:rsid w:val="000E1489"/>
    <w:rsid w:val="000F3A0E"/>
    <w:rsid w:val="0010262D"/>
    <w:rsid w:val="00110D4F"/>
    <w:rsid w:val="00114279"/>
    <w:rsid w:val="00121C47"/>
    <w:rsid w:val="001269D8"/>
    <w:rsid w:val="00143841"/>
    <w:rsid w:val="00143E1C"/>
    <w:rsid w:val="00153F20"/>
    <w:rsid w:val="0015537B"/>
    <w:rsid w:val="00161ACD"/>
    <w:rsid w:val="00161E18"/>
    <w:rsid w:val="00167493"/>
    <w:rsid w:val="00181858"/>
    <w:rsid w:val="00181FC3"/>
    <w:rsid w:val="00182DC7"/>
    <w:rsid w:val="0019146A"/>
    <w:rsid w:val="00191CF3"/>
    <w:rsid w:val="00197FC0"/>
    <w:rsid w:val="001B2D85"/>
    <w:rsid w:val="001C1F1D"/>
    <w:rsid w:val="001E2922"/>
    <w:rsid w:val="001E4E6D"/>
    <w:rsid w:val="001E5E6E"/>
    <w:rsid w:val="001F4113"/>
    <w:rsid w:val="00206A71"/>
    <w:rsid w:val="00213246"/>
    <w:rsid w:val="00213A0E"/>
    <w:rsid w:val="00221157"/>
    <w:rsid w:val="0022158E"/>
    <w:rsid w:val="00242CBF"/>
    <w:rsid w:val="002466BA"/>
    <w:rsid w:val="002538CC"/>
    <w:rsid w:val="00253E0B"/>
    <w:rsid w:val="002558C2"/>
    <w:rsid w:val="00257BA5"/>
    <w:rsid w:val="0027103F"/>
    <w:rsid w:val="0027359A"/>
    <w:rsid w:val="00274757"/>
    <w:rsid w:val="00280FFE"/>
    <w:rsid w:val="00284DEE"/>
    <w:rsid w:val="00284E81"/>
    <w:rsid w:val="002937AA"/>
    <w:rsid w:val="002A7471"/>
    <w:rsid w:val="002C42D8"/>
    <w:rsid w:val="002E1D47"/>
    <w:rsid w:val="002E4ECC"/>
    <w:rsid w:val="002F095C"/>
    <w:rsid w:val="00302C63"/>
    <w:rsid w:val="0030420A"/>
    <w:rsid w:val="00327D07"/>
    <w:rsid w:val="003339FE"/>
    <w:rsid w:val="003369E8"/>
    <w:rsid w:val="0034007D"/>
    <w:rsid w:val="0034217F"/>
    <w:rsid w:val="003441FE"/>
    <w:rsid w:val="00345BF4"/>
    <w:rsid w:val="0034CE2D"/>
    <w:rsid w:val="0035406B"/>
    <w:rsid w:val="00367E2F"/>
    <w:rsid w:val="00374720"/>
    <w:rsid w:val="00383588"/>
    <w:rsid w:val="0039060E"/>
    <w:rsid w:val="003A605B"/>
    <w:rsid w:val="003B0C87"/>
    <w:rsid w:val="003C472E"/>
    <w:rsid w:val="003D1CCC"/>
    <w:rsid w:val="003E5DCB"/>
    <w:rsid w:val="003F20E5"/>
    <w:rsid w:val="004000CA"/>
    <w:rsid w:val="00404B0E"/>
    <w:rsid w:val="004130B0"/>
    <w:rsid w:val="00414B41"/>
    <w:rsid w:val="004227ED"/>
    <w:rsid w:val="00426ACA"/>
    <w:rsid w:val="00426AE2"/>
    <w:rsid w:val="00437087"/>
    <w:rsid w:val="00444654"/>
    <w:rsid w:val="00444E7B"/>
    <w:rsid w:val="00447AB8"/>
    <w:rsid w:val="00452D54"/>
    <w:rsid w:val="0045375C"/>
    <w:rsid w:val="00460EC4"/>
    <w:rsid w:val="004777C7"/>
    <w:rsid w:val="00483456"/>
    <w:rsid w:val="00487A07"/>
    <w:rsid w:val="00497D7B"/>
    <w:rsid w:val="004A4042"/>
    <w:rsid w:val="004A5899"/>
    <w:rsid w:val="004A5BAA"/>
    <w:rsid w:val="004B0A0D"/>
    <w:rsid w:val="004B2E8E"/>
    <w:rsid w:val="004D1D5E"/>
    <w:rsid w:val="004E088C"/>
    <w:rsid w:val="004E113A"/>
    <w:rsid w:val="004E7133"/>
    <w:rsid w:val="00503337"/>
    <w:rsid w:val="00513AA9"/>
    <w:rsid w:val="005316CF"/>
    <w:rsid w:val="00533812"/>
    <w:rsid w:val="00537021"/>
    <w:rsid w:val="00544305"/>
    <w:rsid w:val="00545342"/>
    <w:rsid w:val="0055239D"/>
    <w:rsid w:val="0057E8E0"/>
    <w:rsid w:val="00587464"/>
    <w:rsid w:val="005A0DFE"/>
    <w:rsid w:val="005B0B44"/>
    <w:rsid w:val="005B7ACC"/>
    <w:rsid w:val="005C6C0E"/>
    <w:rsid w:val="005D3504"/>
    <w:rsid w:val="006266D4"/>
    <w:rsid w:val="00644FE9"/>
    <w:rsid w:val="006544C1"/>
    <w:rsid w:val="00672CCE"/>
    <w:rsid w:val="006770B0"/>
    <w:rsid w:val="0068022E"/>
    <w:rsid w:val="00687596"/>
    <w:rsid w:val="00694288"/>
    <w:rsid w:val="006A2C7D"/>
    <w:rsid w:val="006B4904"/>
    <w:rsid w:val="006C009F"/>
    <w:rsid w:val="006D3D91"/>
    <w:rsid w:val="006E2A14"/>
    <w:rsid w:val="00724C6B"/>
    <w:rsid w:val="00730E2A"/>
    <w:rsid w:val="007352AE"/>
    <w:rsid w:val="007417F2"/>
    <w:rsid w:val="007713D0"/>
    <w:rsid w:val="007725AD"/>
    <w:rsid w:val="00777B64"/>
    <w:rsid w:val="00783AA3"/>
    <w:rsid w:val="00785561"/>
    <w:rsid w:val="00785E55"/>
    <w:rsid w:val="00794E31"/>
    <w:rsid w:val="007A613E"/>
    <w:rsid w:val="007A7D95"/>
    <w:rsid w:val="007C2E28"/>
    <w:rsid w:val="007C5C31"/>
    <w:rsid w:val="007E0C63"/>
    <w:rsid w:val="00801428"/>
    <w:rsid w:val="00804506"/>
    <w:rsid w:val="00812567"/>
    <w:rsid w:val="00820A1A"/>
    <w:rsid w:val="00824EE7"/>
    <w:rsid w:val="00843859"/>
    <w:rsid w:val="00846793"/>
    <w:rsid w:val="0086323F"/>
    <w:rsid w:val="00883250"/>
    <w:rsid w:val="00884655"/>
    <w:rsid w:val="008B44A8"/>
    <w:rsid w:val="008C605D"/>
    <w:rsid w:val="008C77FE"/>
    <w:rsid w:val="008E225B"/>
    <w:rsid w:val="008F5024"/>
    <w:rsid w:val="0092037A"/>
    <w:rsid w:val="0093659D"/>
    <w:rsid w:val="00963A53"/>
    <w:rsid w:val="0098146A"/>
    <w:rsid w:val="0099348D"/>
    <w:rsid w:val="00993DC8"/>
    <w:rsid w:val="00996DAC"/>
    <w:rsid w:val="009A2D95"/>
    <w:rsid w:val="009C0EFF"/>
    <w:rsid w:val="009D298A"/>
    <w:rsid w:val="009D2D05"/>
    <w:rsid w:val="009F092C"/>
    <w:rsid w:val="00A0204A"/>
    <w:rsid w:val="00A14296"/>
    <w:rsid w:val="00A20002"/>
    <w:rsid w:val="00A2735B"/>
    <w:rsid w:val="00A323F5"/>
    <w:rsid w:val="00A34AF5"/>
    <w:rsid w:val="00A42DFE"/>
    <w:rsid w:val="00A47ACC"/>
    <w:rsid w:val="00A51C21"/>
    <w:rsid w:val="00A5223C"/>
    <w:rsid w:val="00A54D86"/>
    <w:rsid w:val="00A5634A"/>
    <w:rsid w:val="00A63EE3"/>
    <w:rsid w:val="00A83921"/>
    <w:rsid w:val="00A83FC7"/>
    <w:rsid w:val="00A928DF"/>
    <w:rsid w:val="00A94F84"/>
    <w:rsid w:val="00A97B00"/>
    <w:rsid w:val="00AA4AC2"/>
    <w:rsid w:val="00AA77F1"/>
    <w:rsid w:val="00AC092E"/>
    <w:rsid w:val="00AC0D65"/>
    <w:rsid w:val="00AC3C19"/>
    <w:rsid w:val="00AC4216"/>
    <w:rsid w:val="00AD44B4"/>
    <w:rsid w:val="00AF11BB"/>
    <w:rsid w:val="00AF3CC2"/>
    <w:rsid w:val="00B15155"/>
    <w:rsid w:val="00B17468"/>
    <w:rsid w:val="00B414B7"/>
    <w:rsid w:val="00B72ECA"/>
    <w:rsid w:val="00B91FA7"/>
    <w:rsid w:val="00BA2FB2"/>
    <w:rsid w:val="00BB1C9C"/>
    <w:rsid w:val="00BB2B2A"/>
    <w:rsid w:val="00BB758F"/>
    <w:rsid w:val="00BC61D4"/>
    <w:rsid w:val="00BC6635"/>
    <w:rsid w:val="00BD3F61"/>
    <w:rsid w:val="00BD7761"/>
    <w:rsid w:val="00BF2FBB"/>
    <w:rsid w:val="00C114DB"/>
    <w:rsid w:val="00C12FF7"/>
    <w:rsid w:val="00C24D3F"/>
    <w:rsid w:val="00C25CE3"/>
    <w:rsid w:val="00C271E1"/>
    <w:rsid w:val="00C55480"/>
    <w:rsid w:val="00C826E2"/>
    <w:rsid w:val="00C8526F"/>
    <w:rsid w:val="00C86D6A"/>
    <w:rsid w:val="00C87242"/>
    <w:rsid w:val="00C87E03"/>
    <w:rsid w:val="00C90F62"/>
    <w:rsid w:val="00C9302D"/>
    <w:rsid w:val="00C94F69"/>
    <w:rsid w:val="00C9674E"/>
    <w:rsid w:val="00CA30C9"/>
    <w:rsid w:val="00CA6688"/>
    <w:rsid w:val="00CB19B2"/>
    <w:rsid w:val="00CB5881"/>
    <w:rsid w:val="00CB7FA3"/>
    <w:rsid w:val="00CD35B3"/>
    <w:rsid w:val="00CE05EB"/>
    <w:rsid w:val="00CE4472"/>
    <w:rsid w:val="00CE7053"/>
    <w:rsid w:val="00CF1E37"/>
    <w:rsid w:val="00CF6791"/>
    <w:rsid w:val="00D0652B"/>
    <w:rsid w:val="00D17C7D"/>
    <w:rsid w:val="00D21911"/>
    <w:rsid w:val="00D22E3B"/>
    <w:rsid w:val="00D37987"/>
    <w:rsid w:val="00D40A78"/>
    <w:rsid w:val="00D46B94"/>
    <w:rsid w:val="00D6469D"/>
    <w:rsid w:val="00D76CA8"/>
    <w:rsid w:val="00D81C92"/>
    <w:rsid w:val="00D94DAB"/>
    <w:rsid w:val="00DB6AA3"/>
    <w:rsid w:val="00DC4D67"/>
    <w:rsid w:val="00DD135E"/>
    <w:rsid w:val="00DE706A"/>
    <w:rsid w:val="00DE77CC"/>
    <w:rsid w:val="00DF04B1"/>
    <w:rsid w:val="00DF0703"/>
    <w:rsid w:val="00DF5200"/>
    <w:rsid w:val="00DF5AE5"/>
    <w:rsid w:val="00E00DDB"/>
    <w:rsid w:val="00E00EB7"/>
    <w:rsid w:val="00E03493"/>
    <w:rsid w:val="00E06D2A"/>
    <w:rsid w:val="00E14173"/>
    <w:rsid w:val="00E24DE1"/>
    <w:rsid w:val="00E259CB"/>
    <w:rsid w:val="00E27988"/>
    <w:rsid w:val="00E3777D"/>
    <w:rsid w:val="00E47380"/>
    <w:rsid w:val="00E556BA"/>
    <w:rsid w:val="00E8167B"/>
    <w:rsid w:val="00EB2A59"/>
    <w:rsid w:val="00EC0400"/>
    <w:rsid w:val="00ED1DA7"/>
    <w:rsid w:val="00ED53B9"/>
    <w:rsid w:val="00EF3077"/>
    <w:rsid w:val="00EF4C11"/>
    <w:rsid w:val="00F02345"/>
    <w:rsid w:val="00F11035"/>
    <w:rsid w:val="00F17F74"/>
    <w:rsid w:val="00F2037E"/>
    <w:rsid w:val="00F248AC"/>
    <w:rsid w:val="00F35D36"/>
    <w:rsid w:val="00F408F3"/>
    <w:rsid w:val="00F50A68"/>
    <w:rsid w:val="00F5266A"/>
    <w:rsid w:val="00F554AF"/>
    <w:rsid w:val="00F66857"/>
    <w:rsid w:val="00F722BB"/>
    <w:rsid w:val="00F732AD"/>
    <w:rsid w:val="00F73412"/>
    <w:rsid w:val="00F7457F"/>
    <w:rsid w:val="00F95CFD"/>
    <w:rsid w:val="00F96A9D"/>
    <w:rsid w:val="00FA08D6"/>
    <w:rsid w:val="00FA7689"/>
    <w:rsid w:val="00FB51C8"/>
    <w:rsid w:val="00FC50A3"/>
    <w:rsid w:val="00FC55F5"/>
    <w:rsid w:val="00FC7B80"/>
    <w:rsid w:val="00FD1307"/>
    <w:rsid w:val="00FD4C5A"/>
    <w:rsid w:val="00FE719C"/>
    <w:rsid w:val="01C52937"/>
    <w:rsid w:val="01E49D82"/>
    <w:rsid w:val="026CED1F"/>
    <w:rsid w:val="02889F2A"/>
    <w:rsid w:val="0299EBA6"/>
    <w:rsid w:val="02E2E627"/>
    <w:rsid w:val="03A5B1FF"/>
    <w:rsid w:val="041D1163"/>
    <w:rsid w:val="04368EFA"/>
    <w:rsid w:val="04595703"/>
    <w:rsid w:val="049F5953"/>
    <w:rsid w:val="0591FBF3"/>
    <w:rsid w:val="05BB8669"/>
    <w:rsid w:val="05E00FAC"/>
    <w:rsid w:val="06AE13DB"/>
    <w:rsid w:val="074ED570"/>
    <w:rsid w:val="077BE00D"/>
    <w:rsid w:val="082BBF9B"/>
    <w:rsid w:val="0848EF61"/>
    <w:rsid w:val="08885B23"/>
    <w:rsid w:val="08D5E0AD"/>
    <w:rsid w:val="0A242B84"/>
    <w:rsid w:val="0A301D67"/>
    <w:rsid w:val="0A9F309A"/>
    <w:rsid w:val="0A9FAA5B"/>
    <w:rsid w:val="0ACCA92C"/>
    <w:rsid w:val="0AFF3637"/>
    <w:rsid w:val="0B1F712F"/>
    <w:rsid w:val="0B72576B"/>
    <w:rsid w:val="0C1076C7"/>
    <w:rsid w:val="0C82DC72"/>
    <w:rsid w:val="0CA18369"/>
    <w:rsid w:val="0CA34BBA"/>
    <w:rsid w:val="0CB23165"/>
    <w:rsid w:val="0CFC7F05"/>
    <w:rsid w:val="0D5A51CD"/>
    <w:rsid w:val="0DD74AD7"/>
    <w:rsid w:val="0F2FD3EA"/>
    <w:rsid w:val="108294A7"/>
    <w:rsid w:val="10B87D3D"/>
    <w:rsid w:val="10C58F62"/>
    <w:rsid w:val="110ED693"/>
    <w:rsid w:val="1168823C"/>
    <w:rsid w:val="11FDC875"/>
    <w:rsid w:val="12127758"/>
    <w:rsid w:val="1240254B"/>
    <w:rsid w:val="12628465"/>
    <w:rsid w:val="1268281B"/>
    <w:rsid w:val="12C8BBD5"/>
    <w:rsid w:val="12E3D38D"/>
    <w:rsid w:val="139D18FE"/>
    <w:rsid w:val="13FE4E8A"/>
    <w:rsid w:val="14F779FC"/>
    <w:rsid w:val="1577C60D"/>
    <w:rsid w:val="1594C200"/>
    <w:rsid w:val="1597289D"/>
    <w:rsid w:val="1637A0D1"/>
    <w:rsid w:val="16A29702"/>
    <w:rsid w:val="16C4962A"/>
    <w:rsid w:val="16CE8AA6"/>
    <w:rsid w:val="16E29097"/>
    <w:rsid w:val="17329ED6"/>
    <w:rsid w:val="17796498"/>
    <w:rsid w:val="17CC70AD"/>
    <w:rsid w:val="17D5CBD6"/>
    <w:rsid w:val="192E771A"/>
    <w:rsid w:val="19EF8CE5"/>
    <w:rsid w:val="1A42925F"/>
    <w:rsid w:val="1AC3E1CE"/>
    <w:rsid w:val="1B03B017"/>
    <w:rsid w:val="1B343864"/>
    <w:rsid w:val="1BB956E7"/>
    <w:rsid w:val="1BFABE3B"/>
    <w:rsid w:val="1C5FB22F"/>
    <w:rsid w:val="1DE18740"/>
    <w:rsid w:val="1DE40BD3"/>
    <w:rsid w:val="1DFB8290"/>
    <w:rsid w:val="1F9752F1"/>
    <w:rsid w:val="21A945A8"/>
    <w:rsid w:val="2237DE55"/>
    <w:rsid w:val="22A27E69"/>
    <w:rsid w:val="234E640F"/>
    <w:rsid w:val="23DCF42C"/>
    <w:rsid w:val="23F510FD"/>
    <w:rsid w:val="241D7C47"/>
    <w:rsid w:val="254FC123"/>
    <w:rsid w:val="255DA09B"/>
    <w:rsid w:val="25B94CA8"/>
    <w:rsid w:val="25E84214"/>
    <w:rsid w:val="26553D8E"/>
    <w:rsid w:val="26A8176D"/>
    <w:rsid w:val="26B9AE42"/>
    <w:rsid w:val="26C0A852"/>
    <w:rsid w:val="26CE807A"/>
    <w:rsid w:val="274F9764"/>
    <w:rsid w:val="27551D09"/>
    <w:rsid w:val="2770FC30"/>
    <w:rsid w:val="278D5C64"/>
    <w:rsid w:val="2808D6D6"/>
    <w:rsid w:val="2882C237"/>
    <w:rsid w:val="28D2FFB0"/>
    <w:rsid w:val="2939C38B"/>
    <w:rsid w:val="29B0A89D"/>
    <w:rsid w:val="2A91D9B9"/>
    <w:rsid w:val="2ADCD43E"/>
    <w:rsid w:val="2AE2893F"/>
    <w:rsid w:val="2B7B8890"/>
    <w:rsid w:val="2B801276"/>
    <w:rsid w:val="2B8F7B4D"/>
    <w:rsid w:val="2C0022E2"/>
    <w:rsid w:val="2C2602D6"/>
    <w:rsid w:val="2C8BC2E6"/>
    <w:rsid w:val="2CF758E1"/>
    <w:rsid w:val="2D2B563A"/>
    <w:rsid w:val="2DA54149"/>
    <w:rsid w:val="2DD97884"/>
    <w:rsid w:val="2E08AB0C"/>
    <w:rsid w:val="2E27220A"/>
    <w:rsid w:val="2E8328D4"/>
    <w:rsid w:val="2F5D3213"/>
    <w:rsid w:val="2FD96E34"/>
    <w:rsid w:val="30125E3A"/>
    <w:rsid w:val="3025BA7B"/>
    <w:rsid w:val="303092BC"/>
    <w:rsid w:val="3038E869"/>
    <w:rsid w:val="309D1566"/>
    <w:rsid w:val="30ABF112"/>
    <w:rsid w:val="31A790E1"/>
    <w:rsid w:val="31AD85CD"/>
    <w:rsid w:val="32E07836"/>
    <w:rsid w:val="32E7A882"/>
    <w:rsid w:val="32F407DC"/>
    <w:rsid w:val="334D58FB"/>
    <w:rsid w:val="33829E9D"/>
    <w:rsid w:val="33BEDF20"/>
    <w:rsid w:val="33EA76C4"/>
    <w:rsid w:val="33FAEBCB"/>
    <w:rsid w:val="34183CE1"/>
    <w:rsid w:val="349A71B8"/>
    <w:rsid w:val="34A80D48"/>
    <w:rsid w:val="353DE61A"/>
    <w:rsid w:val="35B5352E"/>
    <w:rsid w:val="3758FDB0"/>
    <w:rsid w:val="377843C7"/>
    <w:rsid w:val="37D2127A"/>
    <w:rsid w:val="37F74219"/>
    <w:rsid w:val="37F7B158"/>
    <w:rsid w:val="3839EA29"/>
    <w:rsid w:val="38617961"/>
    <w:rsid w:val="387927E6"/>
    <w:rsid w:val="38A0D387"/>
    <w:rsid w:val="38C53129"/>
    <w:rsid w:val="399C8641"/>
    <w:rsid w:val="39E1ABCA"/>
    <w:rsid w:val="3A13ED23"/>
    <w:rsid w:val="3A4C1E2D"/>
    <w:rsid w:val="3A538DDF"/>
    <w:rsid w:val="3A624E29"/>
    <w:rsid w:val="3B0E77E6"/>
    <w:rsid w:val="3B5510E1"/>
    <w:rsid w:val="3BB6FAF4"/>
    <w:rsid w:val="3BF6DC09"/>
    <w:rsid w:val="3DC5A404"/>
    <w:rsid w:val="3E8CB1A3"/>
    <w:rsid w:val="3F2E7CCB"/>
    <w:rsid w:val="3F332CC9"/>
    <w:rsid w:val="3F54DC6F"/>
    <w:rsid w:val="3F5EB028"/>
    <w:rsid w:val="3FC0B902"/>
    <w:rsid w:val="3FD08E13"/>
    <w:rsid w:val="401495D2"/>
    <w:rsid w:val="4032576A"/>
    <w:rsid w:val="406A0E68"/>
    <w:rsid w:val="40FAF399"/>
    <w:rsid w:val="418AF670"/>
    <w:rsid w:val="4197186D"/>
    <w:rsid w:val="4247B5CD"/>
    <w:rsid w:val="42DB8874"/>
    <w:rsid w:val="4394E6E4"/>
    <w:rsid w:val="446FECA5"/>
    <w:rsid w:val="449CCF12"/>
    <w:rsid w:val="4505412D"/>
    <w:rsid w:val="45F4C23F"/>
    <w:rsid w:val="462BBA1B"/>
    <w:rsid w:val="4652B793"/>
    <w:rsid w:val="46621944"/>
    <w:rsid w:val="471007A4"/>
    <w:rsid w:val="473CF868"/>
    <w:rsid w:val="473D1C83"/>
    <w:rsid w:val="476A2F9A"/>
    <w:rsid w:val="476DEEF3"/>
    <w:rsid w:val="479092A0"/>
    <w:rsid w:val="47DBB277"/>
    <w:rsid w:val="47E73E42"/>
    <w:rsid w:val="48041E6C"/>
    <w:rsid w:val="493DA5A7"/>
    <w:rsid w:val="4965C206"/>
    <w:rsid w:val="4A47A866"/>
    <w:rsid w:val="4A6B8314"/>
    <w:rsid w:val="4AA9FEE0"/>
    <w:rsid w:val="4ADF4E8F"/>
    <w:rsid w:val="4B2D6248"/>
    <w:rsid w:val="4B455CAD"/>
    <w:rsid w:val="4B6B88AC"/>
    <w:rsid w:val="4BC24A47"/>
    <w:rsid w:val="4BC34B68"/>
    <w:rsid w:val="4D221191"/>
    <w:rsid w:val="4DE19FA2"/>
    <w:rsid w:val="4FDAE2D1"/>
    <w:rsid w:val="506EFE9E"/>
    <w:rsid w:val="50DBC810"/>
    <w:rsid w:val="516CC5E7"/>
    <w:rsid w:val="518A0F10"/>
    <w:rsid w:val="527A2827"/>
    <w:rsid w:val="5288DEDB"/>
    <w:rsid w:val="53B2CFCF"/>
    <w:rsid w:val="5468C646"/>
    <w:rsid w:val="55248207"/>
    <w:rsid w:val="555EECA9"/>
    <w:rsid w:val="55A153E2"/>
    <w:rsid w:val="55C07F9D"/>
    <w:rsid w:val="55D9CCD1"/>
    <w:rsid w:val="55F366D5"/>
    <w:rsid w:val="563A9E02"/>
    <w:rsid w:val="5648694E"/>
    <w:rsid w:val="5691BB35"/>
    <w:rsid w:val="56947291"/>
    <w:rsid w:val="56DBFD02"/>
    <w:rsid w:val="572EEB45"/>
    <w:rsid w:val="575C4FFE"/>
    <w:rsid w:val="577C9005"/>
    <w:rsid w:val="57D35C4B"/>
    <w:rsid w:val="5822FFDE"/>
    <w:rsid w:val="595C6B22"/>
    <w:rsid w:val="59A66753"/>
    <w:rsid w:val="59A7B5B1"/>
    <w:rsid w:val="5A18153C"/>
    <w:rsid w:val="5A3B8858"/>
    <w:rsid w:val="5A54193D"/>
    <w:rsid w:val="5AD99F08"/>
    <w:rsid w:val="5ADC0214"/>
    <w:rsid w:val="5AE42B59"/>
    <w:rsid w:val="5C44E060"/>
    <w:rsid w:val="5C48B6AD"/>
    <w:rsid w:val="5C7D5BFA"/>
    <w:rsid w:val="5CA03D7C"/>
    <w:rsid w:val="5D1FD505"/>
    <w:rsid w:val="5E13FFB0"/>
    <w:rsid w:val="5F1DEB86"/>
    <w:rsid w:val="5F537E04"/>
    <w:rsid w:val="5F6E798D"/>
    <w:rsid w:val="5FA353A3"/>
    <w:rsid w:val="603BF91B"/>
    <w:rsid w:val="60BEE3C6"/>
    <w:rsid w:val="612F17CA"/>
    <w:rsid w:val="61536295"/>
    <w:rsid w:val="61A3D3ED"/>
    <w:rsid w:val="61C42D63"/>
    <w:rsid w:val="61DB11C2"/>
    <w:rsid w:val="6222EBA6"/>
    <w:rsid w:val="62A2F321"/>
    <w:rsid w:val="62CAE82B"/>
    <w:rsid w:val="6332C87E"/>
    <w:rsid w:val="63CEAE2F"/>
    <w:rsid w:val="63FD62AC"/>
    <w:rsid w:val="64056BB0"/>
    <w:rsid w:val="648C0093"/>
    <w:rsid w:val="649E37D7"/>
    <w:rsid w:val="65307236"/>
    <w:rsid w:val="65E96090"/>
    <w:rsid w:val="66031F0B"/>
    <w:rsid w:val="6606FDF3"/>
    <w:rsid w:val="66DD1AAD"/>
    <w:rsid w:val="675BC052"/>
    <w:rsid w:val="678530F1"/>
    <w:rsid w:val="67AE145E"/>
    <w:rsid w:val="67BC8A96"/>
    <w:rsid w:val="682ED77E"/>
    <w:rsid w:val="690E1158"/>
    <w:rsid w:val="69979EEF"/>
    <w:rsid w:val="6A161243"/>
    <w:rsid w:val="6AAA60D8"/>
    <w:rsid w:val="6B11F978"/>
    <w:rsid w:val="6BA4EF27"/>
    <w:rsid w:val="6BBE3ED6"/>
    <w:rsid w:val="6BD03B6B"/>
    <w:rsid w:val="6BFECD85"/>
    <w:rsid w:val="6C0BFC2C"/>
    <w:rsid w:val="6C344472"/>
    <w:rsid w:val="6C45B21A"/>
    <w:rsid w:val="6D28DF77"/>
    <w:rsid w:val="6D932599"/>
    <w:rsid w:val="6D9A9DE6"/>
    <w:rsid w:val="6DF68149"/>
    <w:rsid w:val="6ED2DCF6"/>
    <w:rsid w:val="6EFF1368"/>
    <w:rsid w:val="6F24D154"/>
    <w:rsid w:val="6F724EBA"/>
    <w:rsid w:val="6F987CC0"/>
    <w:rsid w:val="701BE028"/>
    <w:rsid w:val="70CD8BE8"/>
    <w:rsid w:val="71086989"/>
    <w:rsid w:val="720BAB13"/>
    <w:rsid w:val="72C95FE7"/>
    <w:rsid w:val="72D01D82"/>
    <w:rsid w:val="72D8065C"/>
    <w:rsid w:val="7334A896"/>
    <w:rsid w:val="747FD4E9"/>
    <w:rsid w:val="757E6256"/>
    <w:rsid w:val="75CB931B"/>
    <w:rsid w:val="75D720C9"/>
    <w:rsid w:val="76992ABD"/>
    <w:rsid w:val="76AE87BC"/>
    <w:rsid w:val="77B775AB"/>
    <w:rsid w:val="784E3C44"/>
    <w:rsid w:val="7905B54B"/>
    <w:rsid w:val="793F5F06"/>
    <w:rsid w:val="7A061A33"/>
    <w:rsid w:val="7B7A79A5"/>
    <w:rsid w:val="7BA25ACE"/>
    <w:rsid w:val="7C2208C5"/>
    <w:rsid w:val="7C2AAA21"/>
    <w:rsid w:val="7C4AEFF0"/>
    <w:rsid w:val="7C8298AD"/>
    <w:rsid w:val="7CD5BFC0"/>
    <w:rsid w:val="7CEEECE7"/>
    <w:rsid w:val="7D8B2AC3"/>
    <w:rsid w:val="7E8B1445"/>
    <w:rsid w:val="7E938B21"/>
    <w:rsid w:val="7ED240DB"/>
    <w:rsid w:val="7EDD62D4"/>
    <w:rsid w:val="7EEA7338"/>
    <w:rsid w:val="7FD29E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6AF0D"/>
  <w15:chartTrackingRefBased/>
  <w15:docId w15:val="{18BFB8DE-5FB4-47A2-AF59-F6BB2CF9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561"/>
    <w:rPr>
      <w:rFonts w:ascii="Garamond" w:hAnsi="Garamond"/>
      <w:sz w:val="24"/>
      <w:lang w:val="en-GB" w:eastAsia="en-US"/>
    </w:rPr>
  </w:style>
  <w:style w:type="paragraph" w:styleId="Heading1">
    <w:name w:val="heading 1"/>
    <w:basedOn w:val="Normal"/>
    <w:next w:val="Normal"/>
    <w:qFormat/>
    <w:rsid w:val="00785561"/>
    <w:pPr>
      <w:keepNext/>
      <w:ind w:left="360" w:hanging="360"/>
      <w:jc w:val="both"/>
      <w:outlineLvl w:val="0"/>
    </w:pPr>
    <w:rPr>
      <w:rFonts w:ascii="Times New Roman" w:hAnsi="Times New Roman"/>
      <w:b/>
    </w:rPr>
  </w:style>
  <w:style w:type="paragraph" w:styleId="Heading2">
    <w:name w:val="heading 2"/>
    <w:basedOn w:val="Normal"/>
    <w:next w:val="Normal"/>
    <w:qFormat/>
    <w:rsid w:val="00785561"/>
    <w:pPr>
      <w:keepNext/>
      <w:tabs>
        <w:tab w:val="left" w:pos="5040"/>
      </w:tabs>
      <w:ind w:right="-421"/>
      <w:outlineLvl w:val="1"/>
    </w:pPr>
    <w:rPr>
      <w:rFonts w:ascii="Times New Roman" w:hAnsi="Times New Roman"/>
      <w:b/>
      <w:sz w:val="22"/>
    </w:rPr>
  </w:style>
  <w:style w:type="paragraph" w:styleId="Heading3">
    <w:name w:val="heading 3"/>
    <w:basedOn w:val="Normal"/>
    <w:next w:val="Normal"/>
    <w:qFormat/>
    <w:rsid w:val="00785561"/>
    <w:pPr>
      <w:keepNext/>
      <w:ind w:left="360" w:hanging="360"/>
      <w:jc w:val="both"/>
      <w:outlineLvl w:val="2"/>
    </w:pPr>
    <w:rPr>
      <w:rFonts w:ascii="Times New Roman" w:hAnsi="Times New Roman"/>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5266A"/>
    <w:pPr>
      <w:framePr w:w="7920" w:h="1980" w:hRule="exact" w:hSpace="180" w:wrap="auto" w:hAnchor="page" w:xAlign="center" w:yAlign="bottom"/>
      <w:ind w:left="2880"/>
    </w:pPr>
    <w:rPr>
      <w:rFonts w:cs="Arial"/>
    </w:rPr>
  </w:style>
  <w:style w:type="paragraph" w:styleId="Header">
    <w:name w:val="header"/>
    <w:basedOn w:val="Normal"/>
    <w:rsid w:val="00785561"/>
    <w:pPr>
      <w:tabs>
        <w:tab w:val="center" w:pos="4153"/>
        <w:tab w:val="right" w:pos="8306"/>
      </w:tabs>
      <w:jc w:val="both"/>
    </w:pPr>
    <w:rPr>
      <w:rFonts w:ascii="Times New Roman" w:hAnsi="Times New Roman"/>
    </w:rPr>
  </w:style>
  <w:style w:type="paragraph" w:styleId="Footer">
    <w:name w:val="footer"/>
    <w:basedOn w:val="Normal"/>
    <w:rsid w:val="00785561"/>
    <w:pPr>
      <w:tabs>
        <w:tab w:val="center" w:pos="4153"/>
        <w:tab w:val="right" w:pos="8306"/>
      </w:tabs>
      <w:jc w:val="both"/>
    </w:pPr>
    <w:rPr>
      <w:rFonts w:ascii="Times New Roman" w:hAnsi="Times New Roman"/>
    </w:rPr>
  </w:style>
  <w:style w:type="character" w:styleId="Hyperlink">
    <w:name w:val="Hyperlink"/>
    <w:uiPriority w:val="99"/>
    <w:rsid w:val="00414B41"/>
    <w:rPr>
      <w:color w:val="0000FF"/>
      <w:u w:val="single"/>
    </w:rPr>
  </w:style>
  <w:style w:type="paragraph" w:styleId="BalloonText">
    <w:name w:val="Balloon Text"/>
    <w:basedOn w:val="Normal"/>
    <w:semiHidden/>
    <w:rsid w:val="00E27988"/>
    <w:rPr>
      <w:rFonts w:ascii="Tahoma" w:hAnsi="Tahoma" w:cs="Tahoma"/>
      <w:sz w:val="16"/>
      <w:szCs w:val="16"/>
    </w:rPr>
  </w:style>
  <w:style w:type="character" w:styleId="PageNumber">
    <w:name w:val="page number"/>
    <w:basedOn w:val="DefaultParagraphFont"/>
    <w:rsid w:val="00533812"/>
  </w:style>
  <w:style w:type="paragraph" w:styleId="BodyText">
    <w:name w:val="Body Text"/>
    <w:basedOn w:val="Normal"/>
    <w:link w:val="BodyTextChar"/>
    <w:uiPriority w:val="1"/>
    <w:qFormat/>
    <w:rsid w:val="00CF6791"/>
    <w:pPr>
      <w:widowControl w:val="0"/>
      <w:autoSpaceDE w:val="0"/>
      <w:autoSpaceDN w:val="0"/>
      <w:adjustRightInd w:val="0"/>
      <w:spacing w:before="21"/>
      <w:ind w:left="838" w:hanging="360"/>
    </w:pPr>
    <w:rPr>
      <w:rFonts w:ascii="Times New Roman" w:hAnsi="Times New Roman"/>
      <w:szCs w:val="24"/>
      <w:lang w:val="en-US"/>
    </w:rPr>
  </w:style>
  <w:style w:type="character" w:customStyle="1" w:styleId="BodyTextChar">
    <w:name w:val="Body Text Char"/>
    <w:link w:val="BodyText"/>
    <w:uiPriority w:val="1"/>
    <w:rsid w:val="00CF6791"/>
    <w:rPr>
      <w:sz w:val="24"/>
      <w:szCs w:val="24"/>
      <w:lang w:val="en-US" w:eastAsia="en-U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Garamond" w:hAnsi="Garamond"/>
      <w:lang w:val="en-GB" w:eastAsia="en-US"/>
    </w:rPr>
  </w:style>
  <w:style w:type="character" w:styleId="CommentReference">
    <w:name w:val="annotation reference"/>
    <w:basedOn w:val="DefaultParagraphFont"/>
    <w:rPr>
      <w:sz w:val="16"/>
      <w:szCs w:val="16"/>
    </w:rPr>
  </w:style>
  <w:style w:type="paragraph" w:styleId="ListParagraph">
    <w:name w:val="List Paragraph"/>
    <w:basedOn w:val="Normal"/>
    <w:uiPriority w:val="34"/>
    <w:qFormat/>
    <w:rsid w:val="00DF0703"/>
    <w:pPr>
      <w:ind w:left="720"/>
      <w:contextualSpacing/>
    </w:pPr>
  </w:style>
  <w:style w:type="character" w:styleId="UnresolvedMention">
    <w:name w:val="Unresolved Mention"/>
    <w:basedOn w:val="DefaultParagraphFont"/>
    <w:uiPriority w:val="99"/>
    <w:semiHidden/>
    <w:unhideWhenUsed/>
    <w:rsid w:val="00FC55F5"/>
    <w:rPr>
      <w:color w:val="605E5C"/>
      <w:shd w:val="clear" w:color="auto" w:fill="E1DFDD"/>
    </w:rPr>
  </w:style>
  <w:style w:type="character" w:styleId="FollowedHyperlink">
    <w:name w:val="FollowedHyperlink"/>
    <w:basedOn w:val="DefaultParagraphFont"/>
    <w:rsid w:val="006875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82841">
      <w:bodyDiv w:val="1"/>
      <w:marLeft w:val="0"/>
      <w:marRight w:val="0"/>
      <w:marTop w:val="0"/>
      <w:marBottom w:val="0"/>
      <w:divBdr>
        <w:top w:val="none" w:sz="0" w:space="0" w:color="auto"/>
        <w:left w:val="none" w:sz="0" w:space="0" w:color="auto"/>
        <w:bottom w:val="none" w:sz="0" w:space="0" w:color="auto"/>
        <w:right w:val="none" w:sz="0" w:space="0" w:color="auto"/>
      </w:divBdr>
      <w:divsChild>
        <w:div w:id="837161862">
          <w:marLeft w:val="0"/>
          <w:marRight w:val="0"/>
          <w:marTop w:val="0"/>
          <w:marBottom w:val="0"/>
          <w:divBdr>
            <w:top w:val="none" w:sz="0" w:space="0" w:color="auto"/>
            <w:left w:val="none" w:sz="0" w:space="0" w:color="auto"/>
            <w:bottom w:val="none" w:sz="0" w:space="0" w:color="auto"/>
            <w:right w:val="none" w:sz="0" w:space="0" w:color="auto"/>
          </w:divBdr>
        </w:div>
        <w:div w:id="1332878149">
          <w:marLeft w:val="0"/>
          <w:marRight w:val="0"/>
          <w:marTop w:val="0"/>
          <w:marBottom w:val="0"/>
          <w:divBdr>
            <w:top w:val="none" w:sz="0" w:space="0" w:color="auto"/>
            <w:left w:val="none" w:sz="0" w:space="0" w:color="auto"/>
            <w:bottom w:val="none" w:sz="0" w:space="0" w:color="auto"/>
            <w:right w:val="none" w:sz="0" w:space="0" w:color="auto"/>
          </w:divBdr>
        </w:div>
      </w:divsChild>
    </w:div>
    <w:div w:id="511116581">
      <w:bodyDiv w:val="1"/>
      <w:marLeft w:val="0"/>
      <w:marRight w:val="0"/>
      <w:marTop w:val="0"/>
      <w:marBottom w:val="0"/>
      <w:divBdr>
        <w:top w:val="none" w:sz="0" w:space="0" w:color="auto"/>
        <w:left w:val="none" w:sz="0" w:space="0" w:color="auto"/>
        <w:bottom w:val="none" w:sz="0" w:space="0" w:color="auto"/>
        <w:right w:val="none" w:sz="0" w:space="0" w:color="auto"/>
      </w:divBdr>
      <w:divsChild>
        <w:div w:id="1053700291">
          <w:marLeft w:val="0"/>
          <w:marRight w:val="0"/>
          <w:marTop w:val="0"/>
          <w:marBottom w:val="0"/>
          <w:divBdr>
            <w:top w:val="none" w:sz="0" w:space="0" w:color="auto"/>
            <w:left w:val="none" w:sz="0" w:space="0" w:color="auto"/>
            <w:bottom w:val="none" w:sz="0" w:space="0" w:color="auto"/>
            <w:right w:val="none" w:sz="0" w:space="0" w:color="auto"/>
          </w:divBdr>
        </w:div>
        <w:div w:id="1305891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yaptracker.com/register-applicant" TargetMode="External"/><Relationship Id="rId18" Type="http://schemas.openxmlformats.org/officeDocument/2006/relationships/hyperlink" Target="mailto:JPAPAssistant@roh.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JPAPAssistant@roh.org.uk" TargetMode="External"/><Relationship Id="rId7" Type="http://schemas.openxmlformats.org/officeDocument/2006/relationships/styles" Target="styles.xml"/><Relationship Id="rId12" Type="http://schemas.openxmlformats.org/officeDocument/2006/relationships/hyperlink" Target="mailto:JPAPAssistant@roh.org.uk" TargetMode="External"/><Relationship Id="rId17" Type="http://schemas.openxmlformats.org/officeDocument/2006/relationships/hyperlink" Target="https://www.yaptracker.com/more/help/online-application-process/recommendatio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aptracker.com/applications/my-online-applications" TargetMode="External"/><Relationship Id="rId20" Type="http://schemas.openxmlformats.org/officeDocument/2006/relationships/hyperlink" Target="mailto:JPAPAssistant@roh.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yaptracker.com/more/help/online-application-process/recommendations/how-does-the-online-recommendation-process-work"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JPAPAssistant@roh.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lp@yaptracker.com" TargetMode="External"/><Relationship Id="rId22" Type="http://schemas.openxmlformats.org/officeDocument/2006/relationships/header" Target="header1.xml"/><Relationship Id="rId27"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BD9BC47-92DD-4A0C-BA9F-DE6B86633B71}">
    <t:Anchor>
      <t:Comment id="404960695"/>
    </t:Anchor>
    <t:History>
      <t:Event id="{5E52DADA-A7A6-43ED-B57F-D936E14FE301}" time="2022-02-16T12:21:11.426Z">
        <t:Attribution userId="S::angelique.macdonald@roh.org.uk::5dba8af3-90a1-4577-ac94-47f9352ad5ab" userProvider="AD" userName="Angelique MacDonald"/>
        <t:Anchor>
          <t:Comment id="404960695"/>
        </t:Anchor>
        <t:Create/>
      </t:Event>
      <t:Event id="{E9A00D6C-62F2-4A52-A2A7-381BCB7BF3A9}" time="2022-02-16T12:21:11.426Z">
        <t:Attribution userId="S::angelique.macdonald@roh.org.uk::5dba8af3-90a1-4577-ac94-47f9352ad5ab" userProvider="AD" userName="Angelique MacDonald"/>
        <t:Anchor>
          <t:Comment id="404960695"/>
        </t:Anchor>
        <t:Assign userId="S::Elliott.Henry@roh.org.uk::704f4752-1004-45a2-ad73-b806a3cffcce" userProvider="AD" userName="Elliott Henry"/>
      </t:Event>
      <t:Event id="{F28CD682-AE56-43C0-A766-E3430A92C0F6}" time="2022-02-16T12:21:11.426Z">
        <t:Attribution userId="S::angelique.macdonald@roh.org.uk::5dba8af3-90a1-4577-ac94-47f9352ad5ab" userProvider="AD" userName="Angelique MacDonald"/>
        <t:Anchor>
          <t:Comment id="404960695"/>
        </t:Anchor>
        <t:SetTitle title="@Elliott Henry Can you please add to YAPtrack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6c67b5f-a7f8-4360-b255-26d91e9b923a">
      <UserInfo>
        <DisplayName>Elliott Henry</DisplayName>
        <AccountId>17</AccountId>
        <AccountType/>
      </UserInfo>
      <UserInfo>
        <DisplayName>Isobel Lawson</DisplayName>
        <AccountId>354</AccountId>
        <AccountType/>
      </UserInfo>
    </SharedWithUsers>
    <Document_x0020_set xmlns="991bd759-7830-49ec-b413-20bb3ac2d088" xsi:nil="true"/>
    <Name_x0020_of_x0020_Candidate xmlns="991bd759-7830-49ec-b413-20bb3ac2d088" xsi:nil="true"/>
    <Artist_x0020_Type xmlns="991bd759-7830-49ec-b413-20bb3ac2d088" xsi:nil="true"/>
    <Season xmlns="991bd759-7830-49ec-b413-20bb3ac2d088" xsi:nil="true"/>
    <Auditioning_x0020_Document_x0020_Type xmlns="991bd759-7830-49ec-b413-20bb3ac2d088" xsi:nil="true"/>
    <lcf76f155ced4ddcb4097134ff3c332f xmlns="991bd759-7830-49ec-b413-20bb3ac2d088">
      <Terms xmlns="http://schemas.microsoft.com/office/infopath/2007/PartnerControls"/>
    </lcf76f155ced4ddcb4097134ff3c332f>
    <TaxCatchAll xmlns="46c67b5f-a7f8-4360-b255-26d91e9b923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EDE56DA386C6148A001E49D1844EADE" ma:contentTypeVersion="26" ma:contentTypeDescription="Create a new document." ma:contentTypeScope="" ma:versionID="3e956e3303c3531ecdb062a6f2ed819f">
  <xsd:schema xmlns:xsd="http://www.w3.org/2001/XMLSchema" xmlns:xs="http://www.w3.org/2001/XMLSchema" xmlns:p="http://schemas.microsoft.com/office/2006/metadata/properties" xmlns:ns2="991bd759-7830-49ec-b413-20bb3ac2d088" xmlns:ns3="46c67b5f-a7f8-4360-b255-26d91e9b923a" targetNamespace="http://schemas.microsoft.com/office/2006/metadata/properties" ma:root="true" ma:fieldsID="a0920734078dcacf5aac67ce37d8c296" ns2:_="" ns3:_="">
    <xsd:import namespace="991bd759-7830-49ec-b413-20bb3ac2d088"/>
    <xsd:import namespace="46c67b5f-a7f8-4360-b255-26d91e9b923a"/>
    <xsd:element name="properties">
      <xsd:complexType>
        <xsd:sequence>
          <xsd:element name="documentManagement">
            <xsd:complexType>
              <xsd:all>
                <xsd:element ref="ns2:Season" minOccurs="0"/>
                <xsd:element ref="ns2:Auditioning_x0020_Document_x0020_Type" minOccurs="0"/>
                <xsd:element ref="ns2:Artist_x0020_Type" minOccurs="0"/>
                <xsd:element ref="ns2:Name_x0020_of_x0020_Candidate" minOccurs="0"/>
                <xsd:element ref="ns2:Document_x0020_set"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bd759-7830-49ec-b413-20bb3ac2d088" elementFormDefault="qualified">
    <xsd:import namespace="http://schemas.microsoft.com/office/2006/documentManagement/types"/>
    <xsd:import namespace="http://schemas.microsoft.com/office/infopath/2007/PartnerControls"/>
    <xsd:element name="Season" ma:index="4" nillable="true" ma:displayName="Season" ma:list="{131b7216-d717-432a-868a-b44169da5e6f}" ma:internalName="Season" ma:readOnly="false" ma:showField="Title">
      <xsd:simpleType>
        <xsd:restriction base="dms:Lookup"/>
      </xsd:simpleType>
    </xsd:element>
    <xsd:element name="Auditioning_x0020_Document_x0020_Type" ma:index="5" nillable="true" ma:displayName="Auditioning Document Type" ma:list="{1ac02281-01c7-4c78-8538-1fcf5b942f36}" ma:internalName="Auditioning_x0020_Document_x0020_Type" ma:readOnly="false" ma:showField="Title">
      <xsd:simpleType>
        <xsd:restriction base="dms:Lookup"/>
      </xsd:simpleType>
    </xsd:element>
    <xsd:element name="Artist_x0020_Type" ma:index="6" nillable="true" ma:displayName="Artist Type" ma:list="{89e6a631-4018-49d3-a799-a337f8e3d73b}" ma:internalName="Artist_x0020_Type" ma:readOnly="false" ma:showField="Title">
      <xsd:simpleType>
        <xsd:restriction base="dms:Lookup"/>
      </xsd:simpleType>
    </xsd:element>
    <xsd:element name="Name_x0020_of_x0020_Candidate" ma:index="7" nillable="true" ma:displayName="Name of Candidate" ma:internalName="Name_x0020_of_x0020_Candidate" ma:readOnly="false">
      <xsd:simpleType>
        <xsd:restriction base="dms:Text">
          <xsd:maxLength value="255"/>
        </xsd:restriction>
      </xsd:simpleType>
    </xsd:element>
    <xsd:element name="Document_x0020_set" ma:index="8" nillable="true" ma:displayName="Document set" ma:internalName="Document_x0020_set"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d0e4868-2468-4479-ad17-ce78e3f36280"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67b5f-a7f8-4360-b255-26d91e9b923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aacf8e8-02f7-481c-83bf-7a84f7788b1b}" ma:internalName="TaxCatchAll" ma:showField="CatchAllData" ma:web="46c67b5f-a7f8-4360-b255-26d91e9b92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B0605A-F16D-4CC1-8A31-0894F78A6ACE}">
  <ds:schemaRefs>
    <ds:schemaRef ds:uri="http://schemas.openxmlformats.org/officeDocument/2006/bibliography"/>
  </ds:schemaRefs>
</ds:datastoreItem>
</file>

<file path=customXml/itemProps2.xml><?xml version="1.0" encoding="utf-8"?>
<ds:datastoreItem xmlns:ds="http://schemas.openxmlformats.org/officeDocument/2006/customXml" ds:itemID="{8DC6015B-9B33-4691-82F0-28C04C766F5F}">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dcmitype/"/>
    <ds:schemaRef ds:uri="991bd759-7830-49ec-b413-20bb3ac2d088"/>
    <ds:schemaRef ds:uri="46c67b5f-a7f8-4360-b255-26d91e9b923a"/>
    <ds:schemaRef ds:uri="http://www.w3.org/XML/1998/namespace"/>
  </ds:schemaRefs>
</ds:datastoreItem>
</file>

<file path=customXml/itemProps3.xml><?xml version="1.0" encoding="utf-8"?>
<ds:datastoreItem xmlns:ds="http://schemas.openxmlformats.org/officeDocument/2006/customXml" ds:itemID="{DAA13A94-3B91-4F36-A9E0-02C332012914}">
  <ds:schemaRefs>
    <ds:schemaRef ds:uri="http://schemas.microsoft.com/sharepoint/v3/contenttype/forms"/>
  </ds:schemaRefs>
</ds:datastoreItem>
</file>

<file path=customXml/itemProps4.xml><?xml version="1.0" encoding="utf-8"?>
<ds:datastoreItem xmlns:ds="http://schemas.openxmlformats.org/officeDocument/2006/customXml" ds:itemID="{39D6BB97-467B-4B8F-ABFD-23875A00ED82}">
  <ds:schemaRefs>
    <ds:schemaRef ds:uri="http://schemas.microsoft.com/office/2006/metadata/longProperties"/>
  </ds:schemaRefs>
</ds:datastoreItem>
</file>

<file path=customXml/itemProps5.xml><?xml version="1.0" encoding="utf-8"?>
<ds:datastoreItem xmlns:ds="http://schemas.openxmlformats.org/officeDocument/2006/customXml" ds:itemID="{322277E2-3FD8-4BF6-B40E-541FEEF68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bd759-7830-49ec-b413-20bb3ac2d088"/>
    <ds:schemaRef ds:uri="46c67b5f-a7f8-4360-b255-26d91e9b9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2175</Words>
  <Characters>12398</Characters>
  <Application>Microsoft Office Word</Application>
  <DocSecurity>4</DocSecurity>
  <Lines>103</Lines>
  <Paragraphs>29</Paragraphs>
  <ScaleCrop>false</ScaleCrop>
  <Company>Royal Opera House</Company>
  <LinksUpToDate>false</LinksUpToDate>
  <CharactersWithSpaces>14544</CharactersWithSpaces>
  <SharedDoc>false</SharedDoc>
  <HLinks>
    <vt:vector size="90" baseType="variant">
      <vt:variant>
        <vt:i4>7995415</vt:i4>
      </vt:variant>
      <vt:variant>
        <vt:i4>42</vt:i4>
      </vt:variant>
      <vt:variant>
        <vt:i4>0</vt:i4>
      </vt:variant>
      <vt:variant>
        <vt:i4>5</vt:i4>
      </vt:variant>
      <vt:variant>
        <vt:lpwstr>mailto:JPAPAssistant@roh.org.uk</vt:lpwstr>
      </vt:variant>
      <vt:variant>
        <vt:lpwstr/>
      </vt:variant>
      <vt:variant>
        <vt:i4>7995415</vt:i4>
      </vt:variant>
      <vt:variant>
        <vt:i4>39</vt:i4>
      </vt:variant>
      <vt:variant>
        <vt:i4>0</vt:i4>
      </vt:variant>
      <vt:variant>
        <vt:i4>5</vt:i4>
      </vt:variant>
      <vt:variant>
        <vt:lpwstr>mailto:JPAPAssistant@roh.org.uk</vt:lpwstr>
      </vt:variant>
      <vt:variant>
        <vt:lpwstr/>
      </vt:variant>
      <vt:variant>
        <vt:i4>7995415</vt:i4>
      </vt:variant>
      <vt:variant>
        <vt:i4>36</vt:i4>
      </vt:variant>
      <vt:variant>
        <vt:i4>0</vt:i4>
      </vt:variant>
      <vt:variant>
        <vt:i4>5</vt:i4>
      </vt:variant>
      <vt:variant>
        <vt:lpwstr>mailto:JPAPAssistant@roh.org.uk</vt:lpwstr>
      </vt:variant>
      <vt:variant>
        <vt:lpwstr/>
      </vt:variant>
      <vt:variant>
        <vt:i4>7995415</vt:i4>
      </vt:variant>
      <vt:variant>
        <vt:i4>33</vt:i4>
      </vt:variant>
      <vt:variant>
        <vt:i4>0</vt:i4>
      </vt:variant>
      <vt:variant>
        <vt:i4>5</vt:i4>
      </vt:variant>
      <vt:variant>
        <vt:lpwstr>mailto:JPAPAssistant@roh.org.uk</vt:lpwstr>
      </vt:variant>
      <vt:variant>
        <vt:lpwstr/>
      </vt:variant>
      <vt:variant>
        <vt:i4>2424929</vt:i4>
      </vt:variant>
      <vt:variant>
        <vt:i4>30</vt:i4>
      </vt:variant>
      <vt:variant>
        <vt:i4>0</vt:i4>
      </vt:variant>
      <vt:variant>
        <vt:i4>5</vt:i4>
      </vt:variant>
      <vt:variant>
        <vt:lpwstr>https://www.yaptracker.com/more/help/online-application-process/recommendations</vt:lpwstr>
      </vt:variant>
      <vt:variant>
        <vt:lpwstr/>
      </vt:variant>
      <vt:variant>
        <vt:i4>3407992</vt:i4>
      </vt:variant>
      <vt:variant>
        <vt:i4>27</vt:i4>
      </vt:variant>
      <vt:variant>
        <vt:i4>0</vt:i4>
      </vt:variant>
      <vt:variant>
        <vt:i4>5</vt:i4>
      </vt:variant>
      <vt:variant>
        <vt:lpwstr>https://www.yaptracker.com/applications/my-online-applications</vt:lpwstr>
      </vt:variant>
      <vt:variant>
        <vt:lpwstr/>
      </vt:variant>
      <vt:variant>
        <vt:i4>6684781</vt:i4>
      </vt:variant>
      <vt:variant>
        <vt:i4>24</vt:i4>
      </vt:variant>
      <vt:variant>
        <vt:i4>0</vt:i4>
      </vt:variant>
      <vt:variant>
        <vt:i4>5</vt:i4>
      </vt:variant>
      <vt:variant>
        <vt:lpwstr>https://www.yaptracker.com/more/help/online-application-process/recommendations/how-does-the-online-recommendation-process-work</vt:lpwstr>
      </vt:variant>
      <vt:variant>
        <vt:lpwstr/>
      </vt:variant>
      <vt:variant>
        <vt:i4>4522083</vt:i4>
      </vt:variant>
      <vt:variant>
        <vt:i4>21</vt:i4>
      </vt:variant>
      <vt:variant>
        <vt:i4>0</vt:i4>
      </vt:variant>
      <vt:variant>
        <vt:i4>5</vt:i4>
      </vt:variant>
      <vt:variant>
        <vt:lpwstr>mailto:help@yaptracker.com</vt:lpwstr>
      </vt:variant>
      <vt:variant>
        <vt:lpwstr/>
      </vt:variant>
      <vt:variant>
        <vt:i4>6225932</vt:i4>
      </vt:variant>
      <vt:variant>
        <vt:i4>18</vt:i4>
      </vt:variant>
      <vt:variant>
        <vt:i4>0</vt:i4>
      </vt:variant>
      <vt:variant>
        <vt:i4>5</vt:i4>
      </vt:variant>
      <vt:variant>
        <vt:lpwstr>http://www.yaptracker.com/register-applicant</vt:lpwstr>
      </vt:variant>
      <vt:variant>
        <vt:lpwstr/>
      </vt:variant>
      <vt:variant>
        <vt:i4>1703941</vt:i4>
      </vt:variant>
      <vt:variant>
        <vt:i4>15</vt:i4>
      </vt:variant>
      <vt:variant>
        <vt:i4>0</vt:i4>
      </vt:variant>
      <vt:variant>
        <vt:i4>5</vt:i4>
      </vt:variant>
      <vt:variant>
        <vt:lpwstr/>
      </vt:variant>
      <vt:variant>
        <vt:lpwstr>FrequentlyAskedQuestionsAuditions</vt:lpwstr>
      </vt:variant>
      <vt:variant>
        <vt:i4>1441797</vt:i4>
      </vt:variant>
      <vt:variant>
        <vt:i4>12</vt:i4>
      </vt:variant>
      <vt:variant>
        <vt:i4>0</vt:i4>
      </vt:variant>
      <vt:variant>
        <vt:i4>5</vt:i4>
      </vt:variant>
      <vt:variant>
        <vt:lpwstr/>
      </vt:variant>
      <vt:variant>
        <vt:lpwstr>FrequentlyAskedQuestionsApplications</vt:lpwstr>
      </vt:variant>
      <vt:variant>
        <vt:i4>7929956</vt:i4>
      </vt:variant>
      <vt:variant>
        <vt:i4>9</vt:i4>
      </vt:variant>
      <vt:variant>
        <vt:i4>0</vt:i4>
      </vt:variant>
      <vt:variant>
        <vt:i4>5</vt:i4>
      </vt:variant>
      <vt:variant>
        <vt:lpwstr/>
      </vt:variant>
      <vt:variant>
        <vt:lpwstr>AuditionProcess</vt:lpwstr>
      </vt:variant>
      <vt:variant>
        <vt:i4>7143548</vt:i4>
      </vt:variant>
      <vt:variant>
        <vt:i4>6</vt:i4>
      </vt:variant>
      <vt:variant>
        <vt:i4>0</vt:i4>
      </vt:variant>
      <vt:variant>
        <vt:i4>5</vt:i4>
      </vt:variant>
      <vt:variant>
        <vt:lpwstr/>
      </vt:variant>
      <vt:variant>
        <vt:lpwstr>ApplicationProcess</vt:lpwstr>
      </vt:variant>
      <vt:variant>
        <vt:i4>7995508</vt:i4>
      </vt:variant>
      <vt:variant>
        <vt:i4>3</vt:i4>
      </vt:variant>
      <vt:variant>
        <vt:i4>0</vt:i4>
      </vt:variant>
      <vt:variant>
        <vt:i4>5</vt:i4>
      </vt:variant>
      <vt:variant>
        <vt:lpwstr/>
      </vt:variant>
      <vt:variant>
        <vt:lpwstr>BeingaJetteParkerArtist</vt:lpwstr>
      </vt:variant>
      <vt:variant>
        <vt:i4>7995415</vt:i4>
      </vt:variant>
      <vt:variant>
        <vt:i4>0</vt:i4>
      </vt:variant>
      <vt:variant>
        <vt:i4>0</vt:i4>
      </vt:variant>
      <vt:variant>
        <vt:i4>5</vt:i4>
      </vt:variant>
      <vt:variant>
        <vt:lpwstr>mailto:JPAPAssistant@roh.org.uk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OPERA HOUSE</dc:title>
  <dc:subject/>
  <dc:creator>IngridF</dc:creator>
  <cp:keywords/>
  <dc:description/>
  <cp:lastModifiedBy>Elliott Henry</cp:lastModifiedBy>
  <cp:revision>152</cp:revision>
  <cp:lastPrinted>2019-10-26T11:46:00Z</cp:lastPrinted>
  <dcterms:created xsi:type="dcterms:W3CDTF">2022-02-08T20:54:00Z</dcterms:created>
  <dcterms:modified xsi:type="dcterms:W3CDTF">2024-09-17T22:42:00Z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0x0101007EDE56DA386C6148A001E49D1844EADE</vt:lpwstr>
  </property>
  <property fmtid="{D5CDD505-2E9C-101B-9397-08002B2CF9AE}" pid="3" name="Name of Candidate">
    <vt:lpwstr/>
  </property>
  <property fmtid="{D5CDD505-2E9C-101B-9397-08002B2CF9AE}" pid="4" name="Document set">
    <vt:lpwstr/>
  </property>
  <property fmtid="{D5CDD505-2E9C-101B-9397-08002B2CF9AE}" pid="5" name="display_urn:schemas-microsoft-com:office:office#Editor">
    <vt:lpwstr>Angelique MacDonald</vt:lpwstr>
  </property>
  <property fmtid="{D5CDD505-2E9C-101B-9397-08002B2CF9AE}" pid="6" name="_ExtendedDescription">
    <vt:lpwstr/>
  </property>
  <property fmtid="{D5CDD505-2E9C-101B-9397-08002B2CF9AE}" pid="7" name="display_urn:schemas-microsoft-com:office:office#Author">
    <vt:lpwstr>Angelique MacDonald</vt:lpwstr>
  </property>
  <property fmtid="{D5CDD505-2E9C-101B-9397-08002B2CF9AE}" pid="8" name="display_urn:schemas-microsoft-com:office:office#SharedWithUsers">
    <vt:lpwstr>Elliott Henry</vt:lpwstr>
  </property>
  <property fmtid="{D5CDD505-2E9C-101B-9397-08002B2CF9AE}" pid="9" name="SharedWithUsers">
    <vt:lpwstr>17;#Elliott Henry</vt:lpwstr>
  </property>
  <property fmtid="{D5CDD505-2E9C-101B-9397-08002B2CF9AE}" pid="10" name="Artist Type">
    <vt:lpwstr/>
  </property>
  <property fmtid="{D5CDD505-2E9C-101B-9397-08002B2CF9AE}" pid="11" name="Season">
    <vt:lpwstr/>
  </property>
  <property fmtid="{D5CDD505-2E9C-101B-9397-08002B2CF9AE}" pid="12" name="Auditioning Document Type">
    <vt:lpwstr/>
  </property>
  <property fmtid="{D5CDD505-2E9C-101B-9397-08002B2CF9AE}" pid="13" name="MediaServiceImageTags">
    <vt:lpwstr/>
  </property>
</Properties>
</file>