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ADDE3" w14:textId="77777777" w:rsidR="00473CC5" w:rsidRDefault="00473CC5">
      <w:pPr>
        <w:pStyle w:val="BodyText"/>
        <w:rPr>
          <w:rFonts w:ascii="Times New Roman"/>
          <w:sz w:val="36"/>
        </w:rPr>
      </w:pPr>
    </w:p>
    <w:p w14:paraId="1D8EFBB3" w14:textId="77777777" w:rsidR="00473CC5" w:rsidRDefault="00473CC5">
      <w:pPr>
        <w:pStyle w:val="BodyText"/>
        <w:rPr>
          <w:rFonts w:ascii="Times New Roman"/>
          <w:sz w:val="36"/>
        </w:rPr>
      </w:pPr>
    </w:p>
    <w:p w14:paraId="115AB847" w14:textId="77777777" w:rsidR="00473CC5" w:rsidRDefault="00473CC5">
      <w:pPr>
        <w:pStyle w:val="BodyText"/>
        <w:rPr>
          <w:rFonts w:ascii="Times New Roman"/>
          <w:sz w:val="36"/>
        </w:rPr>
      </w:pPr>
    </w:p>
    <w:p w14:paraId="605C42C0" w14:textId="77777777" w:rsidR="00473CC5" w:rsidRDefault="00473CC5">
      <w:pPr>
        <w:pStyle w:val="BodyText"/>
        <w:spacing w:before="216"/>
        <w:rPr>
          <w:rFonts w:ascii="Times New Roman"/>
          <w:sz w:val="36"/>
        </w:rPr>
      </w:pPr>
    </w:p>
    <w:p w14:paraId="4E799A1D" w14:textId="77777777" w:rsidR="00473CC5" w:rsidRDefault="0089755A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7304E06" wp14:editId="032E0790">
            <wp:simplePos x="0" y="0"/>
            <wp:positionH relativeFrom="page">
              <wp:posOffset>5988050</wp:posOffset>
            </wp:positionH>
            <wp:positionV relativeFrom="paragraph">
              <wp:posOffset>-1188884</wp:posOffset>
            </wp:positionV>
            <wp:extent cx="1031874" cy="111569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874" cy="1115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Complaints</w:t>
      </w:r>
      <w:r>
        <w:rPr>
          <w:spacing w:val="-6"/>
        </w:rPr>
        <w:t xml:space="preserve"> </w:t>
      </w:r>
      <w:r>
        <w:rPr>
          <w:spacing w:val="-2"/>
        </w:rPr>
        <w:t>Policy</w:t>
      </w:r>
    </w:p>
    <w:p w14:paraId="2A1A26A0" w14:textId="77777777" w:rsidR="00473CC5" w:rsidRDefault="00473CC5">
      <w:pPr>
        <w:pStyle w:val="BodyText"/>
        <w:spacing w:before="239"/>
        <w:rPr>
          <w:b/>
          <w:sz w:val="36"/>
        </w:rPr>
      </w:pPr>
    </w:p>
    <w:p w14:paraId="484884AB" w14:textId="77777777" w:rsidR="00473CC5" w:rsidRDefault="0089755A">
      <w:pPr>
        <w:ind w:left="1"/>
        <w:rPr>
          <w:sz w:val="28"/>
        </w:rPr>
      </w:pPr>
      <w:r>
        <w:rPr>
          <w:color w:val="747474"/>
          <w:sz w:val="28"/>
        </w:rPr>
        <w:t>01</w:t>
      </w:r>
      <w:r>
        <w:rPr>
          <w:color w:val="747474"/>
          <w:spacing w:val="-3"/>
          <w:sz w:val="28"/>
        </w:rPr>
        <w:t xml:space="preserve"> </w:t>
      </w:r>
      <w:r>
        <w:rPr>
          <w:color w:val="747474"/>
          <w:sz w:val="28"/>
        </w:rPr>
        <w:t>October</w:t>
      </w:r>
      <w:r>
        <w:rPr>
          <w:color w:val="747474"/>
          <w:spacing w:val="-4"/>
          <w:sz w:val="28"/>
        </w:rPr>
        <w:t xml:space="preserve"> 2025</w:t>
      </w:r>
    </w:p>
    <w:p w14:paraId="211664F9" w14:textId="77777777" w:rsidR="00473CC5" w:rsidRDefault="00473CC5">
      <w:pPr>
        <w:pStyle w:val="BodyText"/>
        <w:rPr>
          <w:sz w:val="28"/>
        </w:rPr>
      </w:pPr>
    </w:p>
    <w:p w14:paraId="732C578E" w14:textId="77777777" w:rsidR="00473CC5" w:rsidRDefault="00473CC5">
      <w:pPr>
        <w:pStyle w:val="BodyText"/>
        <w:rPr>
          <w:sz w:val="28"/>
        </w:rPr>
      </w:pPr>
    </w:p>
    <w:p w14:paraId="0727DE26" w14:textId="77777777" w:rsidR="00473CC5" w:rsidRDefault="00473CC5">
      <w:pPr>
        <w:pStyle w:val="BodyText"/>
        <w:rPr>
          <w:sz w:val="28"/>
        </w:rPr>
      </w:pPr>
    </w:p>
    <w:p w14:paraId="1F81F926" w14:textId="77777777" w:rsidR="00473CC5" w:rsidRDefault="00473CC5">
      <w:pPr>
        <w:pStyle w:val="BodyText"/>
        <w:rPr>
          <w:sz w:val="28"/>
        </w:rPr>
      </w:pPr>
    </w:p>
    <w:p w14:paraId="583FFA20" w14:textId="77777777" w:rsidR="00473CC5" w:rsidRDefault="00473CC5">
      <w:pPr>
        <w:pStyle w:val="BodyText"/>
        <w:spacing w:before="48"/>
        <w:rPr>
          <w:sz w:val="28"/>
        </w:rPr>
      </w:pPr>
    </w:p>
    <w:p w14:paraId="296B76DE" w14:textId="77777777" w:rsidR="00473CC5" w:rsidRDefault="0089755A">
      <w:pPr>
        <w:spacing w:before="1"/>
        <w:ind w:left="1"/>
        <w:rPr>
          <w:sz w:val="28"/>
        </w:rPr>
      </w:pPr>
      <w:r>
        <w:rPr>
          <w:color w:val="747474"/>
          <w:sz w:val="28"/>
        </w:rPr>
        <w:t>This</w:t>
      </w:r>
      <w:r>
        <w:rPr>
          <w:color w:val="747474"/>
          <w:spacing w:val="-3"/>
          <w:sz w:val="28"/>
        </w:rPr>
        <w:t xml:space="preserve"> </w:t>
      </w:r>
      <w:r>
        <w:rPr>
          <w:color w:val="747474"/>
          <w:sz w:val="28"/>
        </w:rPr>
        <w:t>Policy</w:t>
      </w:r>
      <w:r>
        <w:rPr>
          <w:color w:val="747474"/>
          <w:spacing w:val="-3"/>
          <w:sz w:val="28"/>
        </w:rPr>
        <w:t xml:space="preserve"> </w:t>
      </w:r>
      <w:r>
        <w:rPr>
          <w:color w:val="747474"/>
          <w:sz w:val="28"/>
        </w:rPr>
        <w:t>is</w:t>
      </w:r>
      <w:r>
        <w:rPr>
          <w:color w:val="747474"/>
          <w:spacing w:val="-3"/>
          <w:sz w:val="28"/>
        </w:rPr>
        <w:t xml:space="preserve"> </w:t>
      </w:r>
      <w:r>
        <w:rPr>
          <w:color w:val="747474"/>
          <w:sz w:val="28"/>
        </w:rPr>
        <w:t>up</w:t>
      </w:r>
      <w:r>
        <w:rPr>
          <w:color w:val="747474"/>
          <w:spacing w:val="-1"/>
          <w:sz w:val="28"/>
        </w:rPr>
        <w:t xml:space="preserve"> </w:t>
      </w:r>
      <w:r>
        <w:rPr>
          <w:color w:val="747474"/>
          <w:sz w:val="28"/>
        </w:rPr>
        <w:t>to</w:t>
      </w:r>
      <w:r>
        <w:rPr>
          <w:color w:val="747474"/>
          <w:spacing w:val="-4"/>
          <w:sz w:val="28"/>
        </w:rPr>
        <w:t xml:space="preserve"> </w:t>
      </w:r>
      <w:r>
        <w:rPr>
          <w:color w:val="747474"/>
          <w:sz w:val="28"/>
        </w:rPr>
        <w:t>date</w:t>
      </w:r>
      <w:r>
        <w:rPr>
          <w:color w:val="747474"/>
          <w:spacing w:val="-2"/>
          <w:sz w:val="28"/>
        </w:rPr>
        <w:t xml:space="preserve"> </w:t>
      </w:r>
      <w:r>
        <w:rPr>
          <w:color w:val="747474"/>
          <w:sz w:val="28"/>
        </w:rPr>
        <w:t>as</w:t>
      </w:r>
      <w:r>
        <w:rPr>
          <w:color w:val="747474"/>
          <w:spacing w:val="-5"/>
          <w:sz w:val="28"/>
        </w:rPr>
        <w:t xml:space="preserve"> </w:t>
      </w:r>
      <w:r>
        <w:rPr>
          <w:color w:val="747474"/>
          <w:sz w:val="28"/>
        </w:rPr>
        <w:t>of</w:t>
      </w:r>
      <w:r>
        <w:rPr>
          <w:color w:val="747474"/>
          <w:spacing w:val="-4"/>
          <w:sz w:val="28"/>
        </w:rPr>
        <w:t xml:space="preserve"> </w:t>
      </w:r>
      <w:r>
        <w:rPr>
          <w:color w:val="747474"/>
          <w:sz w:val="28"/>
        </w:rPr>
        <w:t>01</w:t>
      </w:r>
      <w:r>
        <w:rPr>
          <w:color w:val="747474"/>
          <w:spacing w:val="-4"/>
          <w:sz w:val="28"/>
        </w:rPr>
        <w:t xml:space="preserve"> </w:t>
      </w:r>
      <w:r>
        <w:rPr>
          <w:color w:val="747474"/>
          <w:sz w:val="28"/>
        </w:rPr>
        <w:t>October</w:t>
      </w:r>
      <w:r>
        <w:rPr>
          <w:color w:val="747474"/>
          <w:spacing w:val="-1"/>
          <w:sz w:val="28"/>
        </w:rPr>
        <w:t xml:space="preserve"> </w:t>
      </w:r>
      <w:r>
        <w:rPr>
          <w:color w:val="747474"/>
          <w:sz w:val="28"/>
        </w:rPr>
        <w:t>2025,</w:t>
      </w:r>
      <w:r>
        <w:rPr>
          <w:color w:val="747474"/>
          <w:spacing w:val="-2"/>
          <w:sz w:val="28"/>
        </w:rPr>
        <w:t xml:space="preserve"> </w:t>
      </w:r>
      <w:r>
        <w:rPr>
          <w:color w:val="747474"/>
          <w:sz w:val="28"/>
        </w:rPr>
        <w:t>when</w:t>
      </w:r>
      <w:r>
        <w:rPr>
          <w:color w:val="747474"/>
          <w:spacing w:val="-1"/>
          <w:sz w:val="28"/>
        </w:rPr>
        <w:t xml:space="preserve"> </w:t>
      </w:r>
      <w:r>
        <w:rPr>
          <w:color w:val="747474"/>
          <w:sz w:val="28"/>
        </w:rPr>
        <w:t>it</w:t>
      </w:r>
      <w:r>
        <w:rPr>
          <w:color w:val="747474"/>
          <w:spacing w:val="-3"/>
          <w:sz w:val="28"/>
        </w:rPr>
        <w:t xml:space="preserve"> </w:t>
      </w:r>
      <w:r>
        <w:rPr>
          <w:color w:val="747474"/>
          <w:sz w:val="28"/>
        </w:rPr>
        <w:t>was</w:t>
      </w:r>
      <w:r>
        <w:rPr>
          <w:color w:val="747474"/>
          <w:spacing w:val="-3"/>
          <w:sz w:val="28"/>
        </w:rPr>
        <w:t xml:space="preserve"> </w:t>
      </w:r>
      <w:r>
        <w:rPr>
          <w:color w:val="747474"/>
          <w:sz w:val="28"/>
        </w:rPr>
        <w:t>approved</w:t>
      </w:r>
      <w:r>
        <w:rPr>
          <w:color w:val="747474"/>
          <w:spacing w:val="-5"/>
          <w:sz w:val="28"/>
        </w:rPr>
        <w:t xml:space="preserve"> </w:t>
      </w:r>
      <w:r>
        <w:rPr>
          <w:color w:val="747474"/>
          <w:sz w:val="28"/>
        </w:rPr>
        <w:t>by</w:t>
      </w:r>
      <w:r>
        <w:rPr>
          <w:color w:val="747474"/>
          <w:spacing w:val="-3"/>
          <w:sz w:val="28"/>
        </w:rPr>
        <w:t xml:space="preserve"> </w:t>
      </w:r>
      <w:r>
        <w:rPr>
          <w:color w:val="747474"/>
          <w:sz w:val="28"/>
        </w:rPr>
        <w:t>the Exec. It will be reviewed bi-annually, to take account material changes.</w:t>
      </w:r>
    </w:p>
    <w:p w14:paraId="1ABBE2F1" w14:textId="77777777" w:rsidR="00473CC5" w:rsidRDefault="00473CC5">
      <w:pPr>
        <w:pStyle w:val="BodyText"/>
        <w:rPr>
          <w:sz w:val="20"/>
        </w:rPr>
      </w:pPr>
    </w:p>
    <w:p w14:paraId="34FDE52F" w14:textId="77777777" w:rsidR="00473CC5" w:rsidRDefault="00473CC5">
      <w:pPr>
        <w:pStyle w:val="BodyText"/>
        <w:rPr>
          <w:sz w:val="20"/>
        </w:rPr>
      </w:pPr>
    </w:p>
    <w:p w14:paraId="0B4E074E" w14:textId="77777777" w:rsidR="00473CC5" w:rsidRDefault="00473CC5">
      <w:pPr>
        <w:pStyle w:val="BodyText"/>
        <w:rPr>
          <w:sz w:val="20"/>
        </w:rPr>
      </w:pPr>
    </w:p>
    <w:p w14:paraId="4B7AFCE6" w14:textId="77777777" w:rsidR="00473CC5" w:rsidRDefault="00473CC5">
      <w:pPr>
        <w:pStyle w:val="BodyText"/>
        <w:rPr>
          <w:sz w:val="20"/>
        </w:rPr>
      </w:pPr>
    </w:p>
    <w:p w14:paraId="4844DAEC" w14:textId="77777777" w:rsidR="00473CC5" w:rsidRDefault="00473CC5">
      <w:pPr>
        <w:pStyle w:val="BodyText"/>
        <w:rPr>
          <w:sz w:val="20"/>
        </w:rPr>
      </w:pPr>
    </w:p>
    <w:p w14:paraId="148F61A2" w14:textId="77777777" w:rsidR="00473CC5" w:rsidRDefault="00473CC5">
      <w:pPr>
        <w:pStyle w:val="BodyText"/>
        <w:rPr>
          <w:sz w:val="20"/>
        </w:rPr>
      </w:pPr>
    </w:p>
    <w:p w14:paraId="5BA14BC8" w14:textId="77777777" w:rsidR="00473CC5" w:rsidRDefault="00473CC5">
      <w:pPr>
        <w:pStyle w:val="BodyText"/>
        <w:rPr>
          <w:sz w:val="20"/>
        </w:rPr>
      </w:pPr>
    </w:p>
    <w:p w14:paraId="55E51FE1" w14:textId="77777777" w:rsidR="00473CC5" w:rsidRDefault="00473CC5">
      <w:pPr>
        <w:pStyle w:val="BodyText"/>
        <w:rPr>
          <w:sz w:val="20"/>
        </w:rPr>
      </w:pPr>
    </w:p>
    <w:p w14:paraId="5204EDFA" w14:textId="77777777" w:rsidR="00473CC5" w:rsidRDefault="00473CC5">
      <w:pPr>
        <w:pStyle w:val="BodyText"/>
        <w:rPr>
          <w:sz w:val="20"/>
        </w:rPr>
      </w:pPr>
    </w:p>
    <w:p w14:paraId="222A7799" w14:textId="77777777" w:rsidR="00473CC5" w:rsidRDefault="00473CC5">
      <w:pPr>
        <w:pStyle w:val="BodyText"/>
        <w:rPr>
          <w:sz w:val="20"/>
        </w:rPr>
      </w:pPr>
    </w:p>
    <w:p w14:paraId="523AF203" w14:textId="77777777" w:rsidR="00473CC5" w:rsidRDefault="00473CC5">
      <w:pPr>
        <w:pStyle w:val="BodyText"/>
        <w:rPr>
          <w:sz w:val="20"/>
        </w:rPr>
      </w:pPr>
    </w:p>
    <w:p w14:paraId="3A63373B" w14:textId="77777777" w:rsidR="00473CC5" w:rsidRDefault="00473CC5">
      <w:pPr>
        <w:pStyle w:val="BodyText"/>
        <w:rPr>
          <w:sz w:val="20"/>
        </w:rPr>
      </w:pPr>
    </w:p>
    <w:p w14:paraId="0B4A999E" w14:textId="77777777" w:rsidR="00473CC5" w:rsidRDefault="00473CC5">
      <w:pPr>
        <w:pStyle w:val="BodyText"/>
        <w:rPr>
          <w:sz w:val="20"/>
        </w:rPr>
      </w:pPr>
    </w:p>
    <w:p w14:paraId="47F40B4E" w14:textId="77777777" w:rsidR="00473CC5" w:rsidRDefault="00473CC5">
      <w:pPr>
        <w:pStyle w:val="BodyText"/>
        <w:rPr>
          <w:sz w:val="20"/>
        </w:rPr>
      </w:pPr>
    </w:p>
    <w:p w14:paraId="78627F0E" w14:textId="77777777" w:rsidR="00473CC5" w:rsidRDefault="00473CC5">
      <w:pPr>
        <w:pStyle w:val="BodyText"/>
        <w:rPr>
          <w:sz w:val="20"/>
        </w:rPr>
      </w:pPr>
    </w:p>
    <w:p w14:paraId="75B1467A" w14:textId="77777777" w:rsidR="00473CC5" w:rsidRDefault="00473CC5">
      <w:pPr>
        <w:pStyle w:val="BodyText"/>
        <w:rPr>
          <w:sz w:val="20"/>
        </w:rPr>
      </w:pPr>
    </w:p>
    <w:p w14:paraId="2CE9A30B" w14:textId="77777777" w:rsidR="00473CC5" w:rsidRDefault="00473CC5">
      <w:pPr>
        <w:pStyle w:val="BodyText"/>
        <w:rPr>
          <w:sz w:val="20"/>
        </w:rPr>
      </w:pPr>
    </w:p>
    <w:p w14:paraId="1A20A60E" w14:textId="77777777" w:rsidR="00473CC5" w:rsidRDefault="00473CC5">
      <w:pPr>
        <w:pStyle w:val="BodyText"/>
        <w:rPr>
          <w:sz w:val="20"/>
        </w:rPr>
      </w:pPr>
    </w:p>
    <w:p w14:paraId="718F1E61" w14:textId="77777777" w:rsidR="00473CC5" w:rsidRDefault="00473CC5">
      <w:pPr>
        <w:pStyle w:val="BodyText"/>
        <w:rPr>
          <w:sz w:val="20"/>
        </w:rPr>
      </w:pPr>
    </w:p>
    <w:p w14:paraId="1A8D7164" w14:textId="77777777" w:rsidR="00473CC5" w:rsidRDefault="00473CC5">
      <w:pPr>
        <w:pStyle w:val="BodyText"/>
        <w:rPr>
          <w:sz w:val="20"/>
        </w:rPr>
      </w:pPr>
    </w:p>
    <w:p w14:paraId="3F43D06F" w14:textId="77777777" w:rsidR="00473CC5" w:rsidRDefault="00473CC5">
      <w:pPr>
        <w:pStyle w:val="BodyText"/>
        <w:rPr>
          <w:sz w:val="20"/>
        </w:rPr>
      </w:pPr>
    </w:p>
    <w:p w14:paraId="27A01AA0" w14:textId="77777777" w:rsidR="00473CC5" w:rsidRDefault="00473CC5">
      <w:pPr>
        <w:pStyle w:val="BodyText"/>
        <w:rPr>
          <w:sz w:val="20"/>
        </w:rPr>
      </w:pPr>
    </w:p>
    <w:p w14:paraId="442A3FF8" w14:textId="77777777" w:rsidR="00473CC5" w:rsidRDefault="00473CC5">
      <w:pPr>
        <w:pStyle w:val="BodyText"/>
        <w:rPr>
          <w:sz w:val="20"/>
        </w:rPr>
      </w:pPr>
    </w:p>
    <w:p w14:paraId="23E4F0C0" w14:textId="77777777" w:rsidR="00473CC5" w:rsidRDefault="00473CC5">
      <w:pPr>
        <w:pStyle w:val="BodyText"/>
        <w:rPr>
          <w:sz w:val="20"/>
        </w:rPr>
      </w:pPr>
    </w:p>
    <w:p w14:paraId="20F4BF8E" w14:textId="77777777" w:rsidR="00473CC5" w:rsidRDefault="00473CC5">
      <w:pPr>
        <w:pStyle w:val="BodyText"/>
        <w:rPr>
          <w:sz w:val="20"/>
        </w:rPr>
      </w:pPr>
    </w:p>
    <w:p w14:paraId="68658133" w14:textId="77777777" w:rsidR="00473CC5" w:rsidRDefault="00473CC5">
      <w:pPr>
        <w:pStyle w:val="BodyText"/>
        <w:rPr>
          <w:sz w:val="20"/>
        </w:rPr>
      </w:pPr>
    </w:p>
    <w:p w14:paraId="191A80D5" w14:textId="77777777" w:rsidR="00473CC5" w:rsidRDefault="00473CC5">
      <w:pPr>
        <w:pStyle w:val="BodyText"/>
        <w:rPr>
          <w:sz w:val="20"/>
        </w:rPr>
      </w:pPr>
    </w:p>
    <w:p w14:paraId="28CD3629" w14:textId="77777777" w:rsidR="00473CC5" w:rsidRDefault="00473CC5">
      <w:pPr>
        <w:pStyle w:val="BodyText"/>
        <w:rPr>
          <w:sz w:val="20"/>
        </w:rPr>
      </w:pPr>
    </w:p>
    <w:p w14:paraId="63A38102" w14:textId="77777777" w:rsidR="00473CC5" w:rsidRDefault="00473CC5">
      <w:pPr>
        <w:pStyle w:val="BodyText"/>
        <w:rPr>
          <w:sz w:val="20"/>
        </w:rPr>
      </w:pPr>
    </w:p>
    <w:p w14:paraId="129919D3" w14:textId="77777777" w:rsidR="00473CC5" w:rsidRDefault="00473CC5">
      <w:pPr>
        <w:pStyle w:val="BodyText"/>
        <w:rPr>
          <w:sz w:val="20"/>
        </w:rPr>
      </w:pPr>
    </w:p>
    <w:p w14:paraId="16805CF1" w14:textId="77777777" w:rsidR="00473CC5" w:rsidRDefault="00473CC5">
      <w:pPr>
        <w:pStyle w:val="BodyText"/>
        <w:rPr>
          <w:sz w:val="20"/>
        </w:rPr>
      </w:pPr>
    </w:p>
    <w:p w14:paraId="557A403F" w14:textId="77777777" w:rsidR="00473CC5" w:rsidRDefault="00473CC5">
      <w:pPr>
        <w:pStyle w:val="BodyText"/>
        <w:rPr>
          <w:sz w:val="20"/>
        </w:rPr>
      </w:pPr>
    </w:p>
    <w:p w14:paraId="4DFFA1A7" w14:textId="77777777" w:rsidR="00473CC5" w:rsidRDefault="00473CC5">
      <w:pPr>
        <w:pStyle w:val="BodyText"/>
        <w:rPr>
          <w:sz w:val="20"/>
        </w:rPr>
      </w:pPr>
    </w:p>
    <w:p w14:paraId="62E96BAB" w14:textId="77777777" w:rsidR="00473CC5" w:rsidRDefault="00473CC5">
      <w:pPr>
        <w:pStyle w:val="BodyText"/>
        <w:rPr>
          <w:sz w:val="20"/>
        </w:rPr>
      </w:pPr>
    </w:p>
    <w:p w14:paraId="2FD45D75" w14:textId="77777777" w:rsidR="00473CC5" w:rsidRDefault="00473CC5">
      <w:pPr>
        <w:pStyle w:val="BodyText"/>
        <w:rPr>
          <w:sz w:val="20"/>
        </w:rPr>
      </w:pPr>
    </w:p>
    <w:p w14:paraId="01121F49" w14:textId="77777777" w:rsidR="00473CC5" w:rsidRDefault="00473CC5">
      <w:pPr>
        <w:pStyle w:val="BodyText"/>
        <w:rPr>
          <w:sz w:val="20"/>
        </w:rPr>
      </w:pPr>
    </w:p>
    <w:p w14:paraId="2F46D577" w14:textId="77777777" w:rsidR="00473CC5" w:rsidRDefault="00473CC5">
      <w:pPr>
        <w:pStyle w:val="BodyText"/>
        <w:rPr>
          <w:sz w:val="20"/>
        </w:rPr>
      </w:pPr>
    </w:p>
    <w:p w14:paraId="4B77F492" w14:textId="77777777" w:rsidR="00473CC5" w:rsidRDefault="00473CC5">
      <w:pPr>
        <w:pStyle w:val="BodyText"/>
        <w:rPr>
          <w:sz w:val="20"/>
        </w:rPr>
      </w:pPr>
    </w:p>
    <w:p w14:paraId="53EE6F2D" w14:textId="77777777" w:rsidR="00473CC5" w:rsidRDefault="00473CC5">
      <w:pPr>
        <w:pStyle w:val="BodyText"/>
        <w:rPr>
          <w:sz w:val="20"/>
        </w:rPr>
      </w:pPr>
    </w:p>
    <w:p w14:paraId="7D2BE351" w14:textId="77777777" w:rsidR="00473CC5" w:rsidRDefault="00473CC5">
      <w:pPr>
        <w:pStyle w:val="BodyText"/>
        <w:spacing w:before="13"/>
        <w:rPr>
          <w:sz w:val="20"/>
        </w:rPr>
      </w:pPr>
    </w:p>
    <w:p w14:paraId="17BC8FB1" w14:textId="77777777" w:rsidR="00473CC5" w:rsidRDefault="0089755A">
      <w:pPr>
        <w:ind w:right="1"/>
        <w:jc w:val="right"/>
        <w:rPr>
          <w:sz w:val="20"/>
        </w:rPr>
      </w:pPr>
      <w:r>
        <w:rPr>
          <w:sz w:val="20"/>
        </w:rPr>
        <w:t>Private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conﬁdential</w:t>
      </w:r>
    </w:p>
    <w:p w14:paraId="37E1371E" w14:textId="77777777" w:rsidR="00473CC5" w:rsidRDefault="00473CC5">
      <w:pPr>
        <w:jc w:val="right"/>
        <w:rPr>
          <w:sz w:val="20"/>
        </w:rPr>
        <w:sectPr w:rsidR="00473CC5">
          <w:type w:val="continuous"/>
          <w:pgSz w:w="11910" w:h="16840"/>
          <w:pgMar w:top="700" w:right="850" w:bottom="280" w:left="1417" w:header="720" w:footer="720" w:gutter="0"/>
          <w:cols w:space="720"/>
        </w:sectPr>
      </w:pPr>
    </w:p>
    <w:p w14:paraId="560C4E1E" w14:textId="77777777" w:rsidR="00473CC5" w:rsidRDefault="0089755A">
      <w:pPr>
        <w:pStyle w:val="Heading2"/>
        <w:spacing w:before="78"/>
      </w:pPr>
      <w:r>
        <w:rPr>
          <w:spacing w:val="-2"/>
        </w:rPr>
        <w:lastRenderedPageBreak/>
        <w:t>Introduction</w:t>
      </w:r>
    </w:p>
    <w:p w14:paraId="311DB508" w14:textId="77777777" w:rsidR="00473CC5" w:rsidRDefault="0089755A">
      <w:pPr>
        <w:pStyle w:val="BodyText"/>
        <w:ind w:left="1"/>
      </w:pPr>
      <w:r>
        <w:t>The</w:t>
      </w:r>
      <w:r>
        <w:rPr>
          <w:spacing w:val="-4"/>
        </w:rPr>
        <w:t xml:space="preserve"> </w:t>
      </w:r>
      <w:r>
        <w:t>Royal</w:t>
      </w:r>
      <w:r>
        <w:rPr>
          <w:spacing w:val="-3"/>
        </w:rPr>
        <w:t xml:space="preserve"> </w:t>
      </w:r>
      <w:r>
        <w:t>Ballet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Opera</w:t>
      </w:r>
      <w:r>
        <w:rPr>
          <w:spacing w:val="-2"/>
        </w:rPr>
        <w:t xml:space="preserve"> </w:t>
      </w:r>
      <w:r>
        <w:t>(“RBO”)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committed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highest</w:t>
      </w:r>
      <w:r>
        <w:rPr>
          <w:spacing w:val="-2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customer service, performance, and engagement with all stakeholders. We </w:t>
      </w:r>
      <w:proofErr w:type="spellStart"/>
      <w:r>
        <w:t>recognise</w:t>
      </w:r>
      <w:proofErr w:type="spellEnd"/>
      <w:r>
        <w:t xml:space="preserve"> that, despite our best efforts, issues may occasionally arise. This Complaints Policy provides a fair, transparent, and accessible process for external stakeholders to raise concerns or complaints, ensuring that all voices are heard and that we continually improve our </w:t>
      </w:r>
      <w:proofErr w:type="spellStart"/>
      <w:r>
        <w:t>organisation</w:t>
      </w:r>
      <w:proofErr w:type="spellEnd"/>
      <w:r>
        <w:t>.</w:t>
      </w:r>
    </w:p>
    <w:p w14:paraId="5BB6CF78" w14:textId="77777777" w:rsidR="00473CC5" w:rsidRDefault="00473CC5">
      <w:pPr>
        <w:pStyle w:val="BodyText"/>
        <w:spacing w:before="24"/>
      </w:pPr>
    </w:p>
    <w:p w14:paraId="0F420716" w14:textId="77777777" w:rsidR="00473CC5" w:rsidRDefault="0089755A">
      <w:pPr>
        <w:pStyle w:val="Heading2"/>
      </w:pPr>
      <w:r>
        <w:t>Scope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2"/>
        </w:rPr>
        <w:t>Policy</w:t>
      </w:r>
    </w:p>
    <w:p w14:paraId="73169E52" w14:textId="77777777" w:rsidR="00473CC5" w:rsidRDefault="0089755A">
      <w:pPr>
        <w:pStyle w:val="BodyText"/>
        <w:ind w:left="1"/>
      </w:pP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patrons,</w:t>
      </w:r>
      <w:r>
        <w:rPr>
          <w:spacing w:val="-2"/>
        </w:rPr>
        <w:t xml:space="preserve"> </w:t>
      </w:r>
      <w:r>
        <w:t>ticket</w:t>
      </w:r>
      <w:r>
        <w:rPr>
          <w:spacing w:val="-4"/>
        </w:rPr>
        <w:t xml:space="preserve"> </w:t>
      </w:r>
      <w:r>
        <w:t>holders,</w:t>
      </w:r>
      <w:r>
        <w:rPr>
          <w:spacing w:val="-2"/>
        </w:rPr>
        <w:t xml:space="preserve"> </w:t>
      </w:r>
      <w:r>
        <w:t>visitors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other external individuals or </w:t>
      </w:r>
      <w:proofErr w:type="spellStart"/>
      <w:r>
        <w:t>organisations</w:t>
      </w:r>
      <w:proofErr w:type="spellEnd"/>
      <w:r>
        <w:t xml:space="preserve"> engaging with RBO. Complaints may relate to, but are not limited to:</w:t>
      </w:r>
    </w:p>
    <w:p w14:paraId="45C4ACFF" w14:textId="77777777" w:rsidR="00473CC5" w:rsidRDefault="00473CC5">
      <w:pPr>
        <w:pStyle w:val="BodyText"/>
        <w:spacing w:before="2"/>
      </w:pPr>
    </w:p>
    <w:p w14:paraId="252D7A32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1"/>
        </w:tabs>
        <w:ind w:hanging="360"/>
      </w:pPr>
      <w:r>
        <w:t>Artistic</w:t>
      </w:r>
      <w:r>
        <w:rPr>
          <w:spacing w:val="-7"/>
        </w:rPr>
        <w:t xml:space="preserve"> </w:t>
      </w:r>
      <w:proofErr w:type="spellStart"/>
      <w:r>
        <w:t>programmes</w:t>
      </w:r>
      <w:proofErr w:type="spell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performances</w:t>
      </w:r>
    </w:p>
    <w:p w14:paraId="5CB5958C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1"/>
        </w:tabs>
        <w:ind w:hanging="360"/>
      </w:pPr>
      <w:r>
        <w:t>Customer</w:t>
      </w:r>
      <w:r>
        <w:rPr>
          <w:spacing w:val="-7"/>
        </w:rPr>
        <w:t xml:space="preserve"> </w:t>
      </w:r>
      <w:r>
        <w:rPr>
          <w:spacing w:val="-2"/>
        </w:rPr>
        <w:t>service</w:t>
      </w:r>
    </w:p>
    <w:p w14:paraId="3D36FD57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1"/>
        </w:tabs>
        <w:ind w:hanging="360"/>
      </w:pPr>
      <w:r>
        <w:t>Facilities,</w:t>
      </w:r>
      <w:r>
        <w:rPr>
          <w:spacing w:val="-8"/>
        </w:rPr>
        <w:t xml:space="preserve"> </w:t>
      </w:r>
      <w:r>
        <w:t>accessibility,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safety</w:t>
      </w:r>
    </w:p>
    <w:p w14:paraId="01A1D883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1"/>
        </w:tabs>
        <w:ind w:hanging="360"/>
      </w:pPr>
      <w:r>
        <w:t>Ticketing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refunds</w:t>
      </w:r>
    </w:p>
    <w:p w14:paraId="38FBCE44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2"/>
        </w:tabs>
        <w:ind w:left="722"/>
      </w:pPr>
      <w:r>
        <w:t>Communications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marketing</w:t>
      </w:r>
    </w:p>
    <w:p w14:paraId="2F24D4C8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2"/>
        </w:tabs>
        <w:ind w:left="722" w:hanging="360"/>
      </w:pPr>
      <w:r>
        <w:t>Equality,</w:t>
      </w:r>
      <w:r>
        <w:rPr>
          <w:spacing w:val="-5"/>
        </w:rPr>
        <w:t xml:space="preserve"> </w:t>
      </w:r>
      <w:r>
        <w:t>diversity,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inclusion</w:t>
      </w:r>
    </w:p>
    <w:p w14:paraId="3303C5F0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2"/>
        </w:tabs>
        <w:ind w:left="722" w:hanging="360"/>
      </w:pPr>
      <w:r>
        <w:t>Staff</w:t>
      </w:r>
      <w:r>
        <w:rPr>
          <w:spacing w:val="-4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behaviour</w:t>
      </w:r>
      <w:proofErr w:type="spellEnd"/>
    </w:p>
    <w:p w14:paraId="32CD5464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2"/>
        </w:tabs>
        <w:ind w:left="722" w:hanging="360"/>
      </w:pP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procedures</w:t>
      </w:r>
    </w:p>
    <w:p w14:paraId="0A2B4FC1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2"/>
        </w:tabs>
        <w:ind w:left="722" w:hanging="360"/>
      </w:pP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interaction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Royal</w:t>
      </w:r>
      <w:r>
        <w:rPr>
          <w:spacing w:val="-6"/>
        </w:rPr>
        <w:t xml:space="preserve"> </w:t>
      </w:r>
      <w:r>
        <w:t>Ballet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Opera</w:t>
      </w:r>
    </w:p>
    <w:p w14:paraId="3A9F6745" w14:textId="77777777" w:rsidR="00473CC5" w:rsidRDefault="0089755A">
      <w:pPr>
        <w:pStyle w:val="BodyText"/>
        <w:spacing w:before="263"/>
        <w:ind w:left="2" w:right="94"/>
      </w:pP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avoidance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doubt</w:t>
      </w:r>
      <w:r>
        <w:rPr>
          <w:spacing w:val="-1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RBO</w:t>
      </w:r>
      <w:r>
        <w:rPr>
          <w:spacing w:val="-4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artists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volunteers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dealt</w:t>
      </w:r>
      <w:r>
        <w:rPr>
          <w:spacing w:val="-3"/>
        </w:rPr>
        <w:t xml:space="preserve"> </w:t>
      </w:r>
      <w:r>
        <w:t>with under the appropriate internal RBO policy available on the RBO Intranet site.</w:t>
      </w:r>
    </w:p>
    <w:p w14:paraId="104998D6" w14:textId="77777777" w:rsidR="00473CC5" w:rsidRDefault="00473CC5">
      <w:pPr>
        <w:pStyle w:val="BodyText"/>
        <w:spacing w:before="23"/>
      </w:pPr>
    </w:p>
    <w:p w14:paraId="72790A41" w14:textId="77777777" w:rsidR="00473CC5" w:rsidRDefault="0089755A">
      <w:pPr>
        <w:pStyle w:val="Heading2"/>
      </w:pPr>
      <w:r>
        <w:rPr>
          <w:spacing w:val="-2"/>
        </w:rPr>
        <w:t>Principles</w:t>
      </w:r>
    </w:p>
    <w:p w14:paraId="288B4884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1"/>
        </w:tabs>
        <w:ind w:hanging="360"/>
      </w:pPr>
      <w:r>
        <w:t>Clarity: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complaints</w:t>
      </w:r>
      <w:r>
        <w:rPr>
          <w:spacing w:val="-7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simple,</w:t>
      </w:r>
      <w:r>
        <w:rPr>
          <w:spacing w:val="-5"/>
        </w:rPr>
        <w:t xml:space="preserve"> </w:t>
      </w:r>
      <w:r>
        <w:t>clear,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all.</w:t>
      </w:r>
    </w:p>
    <w:p w14:paraId="0269AED2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1"/>
        </w:tabs>
        <w:ind w:hanging="360"/>
      </w:pPr>
      <w:r>
        <w:t>Fairness: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complaints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impartially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rPr>
          <w:spacing w:val="-2"/>
        </w:rPr>
        <w:t>prejudice.</w:t>
      </w:r>
    </w:p>
    <w:p w14:paraId="2B6470FA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1"/>
        </w:tabs>
        <w:spacing w:line="242" w:lineRule="auto"/>
        <w:ind w:right="1034"/>
      </w:pPr>
      <w:r>
        <w:t>Confidentiality: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handle</w:t>
      </w:r>
      <w:r>
        <w:rPr>
          <w:spacing w:val="-1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in accordance with data protection laws.</w:t>
      </w:r>
    </w:p>
    <w:p w14:paraId="474EF3A0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2"/>
        </w:tabs>
        <w:ind w:left="722" w:right="331"/>
      </w:pPr>
      <w:r>
        <w:t>Timeliness:</w:t>
      </w:r>
      <w:r>
        <w:rPr>
          <w:spacing w:val="-4"/>
        </w:rPr>
        <w:t xml:space="preserve"> </w:t>
      </w:r>
      <w:r>
        <w:t>Complaints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addressed</w:t>
      </w:r>
      <w:r>
        <w:rPr>
          <w:spacing w:val="-6"/>
        </w:rPr>
        <w:t xml:space="preserve"> </w:t>
      </w:r>
      <w:r>
        <w:t>promptly,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 xml:space="preserve">regarding </w:t>
      </w:r>
      <w:r>
        <w:rPr>
          <w:spacing w:val="-2"/>
        </w:rPr>
        <w:t>timelines.</w:t>
      </w:r>
    </w:p>
    <w:p w14:paraId="3AE51293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2"/>
        </w:tabs>
        <w:ind w:left="722" w:right="628"/>
      </w:pPr>
      <w:r>
        <w:t>Transparency: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 available, subject to confidentiality.</w:t>
      </w:r>
    </w:p>
    <w:p w14:paraId="010655E4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2"/>
        </w:tabs>
        <w:ind w:left="722" w:right="990"/>
      </w:pPr>
      <w:r>
        <w:t>Continuous</w:t>
      </w:r>
      <w:r>
        <w:rPr>
          <w:spacing w:val="-4"/>
        </w:rPr>
        <w:t xml:space="preserve"> </w:t>
      </w:r>
      <w:r>
        <w:t>improvement:</w:t>
      </w:r>
      <w:r>
        <w:rPr>
          <w:spacing w:val="-3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complaints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 xml:space="preserve">ongoing improvements in our </w:t>
      </w:r>
      <w:proofErr w:type="spellStart"/>
      <w:r>
        <w:t>organisation</w:t>
      </w:r>
      <w:proofErr w:type="spellEnd"/>
      <w:r>
        <w:t>.</w:t>
      </w:r>
    </w:p>
    <w:p w14:paraId="6B19C00D" w14:textId="77777777" w:rsidR="00473CC5" w:rsidRDefault="00473CC5">
      <w:pPr>
        <w:pStyle w:val="BodyText"/>
      </w:pPr>
    </w:p>
    <w:p w14:paraId="55E9A3B7" w14:textId="77777777" w:rsidR="00473CC5" w:rsidRDefault="00473CC5">
      <w:pPr>
        <w:pStyle w:val="BodyText"/>
      </w:pPr>
    </w:p>
    <w:p w14:paraId="7F3A858F" w14:textId="77777777" w:rsidR="00473CC5" w:rsidRDefault="00473CC5">
      <w:pPr>
        <w:pStyle w:val="BodyText"/>
        <w:spacing w:before="260"/>
      </w:pPr>
    </w:p>
    <w:p w14:paraId="0322B63D" w14:textId="77777777" w:rsidR="00473CC5" w:rsidRDefault="0089755A">
      <w:pPr>
        <w:pStyle w:val="Heading2"/>
      </w:pPr>
      <w:r>
        <w:t>How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 a</w:t>
      </w:r>
      <w:r>
        <w:rPr>
          <w:spacing w:val="1"/>
        </w:rPr>
        <w:t xml:space="preserve"> </w:t>
      </w:r>
      <w:r>
        <w:rPr>
          <w:spacing w:val="-2"/>
        </w:rPr>
        <w:t>Complaint</w:t>
      </w:r>
    </w:p>
    <w:p w14:paraId="65B5FC3A" w14:textId="77777777" w:rsidR="00473CC5" w:rsidRDefault="0089755A">
      <w:pPr>
        <w:pStyle w:val="BodyText"/>
        <w:ind w:left="1"/>
      </w:pPr>
      <w:r>
        <w:t>Complaints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writing,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phone,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person.</w:t>
      </w:r>
      <w:r>
        <w:rPr>
          <w:spacing w:val="-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complaints should be submitted in writing to ensure clarity and a proper record.</w:t>
      </w:r>
    </w:p>
    <w:p w14:paraId="119A3483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1"/>
        </w:tabs>
        <w:ind w:hanging="360"/>
      </w:pPr>
      <w:r>
        <w:t>Email:</w:t>
      </w:r>
      <w:r>
        <w:rPr>
          <w:spacing w:val="-4"/>
        </w:rPr>
        <w:t xml:space="preserve"> </w:t>
      </w:r>
      <w:hyperlink r:id="rId11">
        <w:r>
          <w:rPr>
            <w:spacing w:val="-2"/>
          </w:rPr>
          <w:t>customerservices@roh.org.uk</w:t>
        </w:r>
      </w:hyperlink>
    </w:p>
    <w:p w14:paraId="63DD3E3C" w14:textId="77777777" w:rsidR="00473CC5" w:rsidRDefault="0089755A">
      <w:pPr>
        <w:pStyle w:val="ListParagraph"/>
        <w:numPr>
          <w:ilvl w:val="0"/>
          <w:numId w:val="3"/>
        </w:numPr>
        <w:tabs>
          <w:tab w:val="left" w:pos="721"/>
        </w:tabs>
        <w:ind w:hanging="360"/>
      </w:pPr>
      <w:r>
        <w:t>Post:</w:t>
      </w:r>
      <w:r>
        <w:rPr>
          <w:spacing w:val="-7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Royal</w:t>
      </w:r>
      <w:r>
        <w:rPr>
          <w:spacing w:val="-6"/>
        </w:rPr>
        <w:t xml:space="preserve"> </w:t>
      </w:r>
      <w:r>
        <w:t>Ballet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Opera,</w:t>
      </w:r>
      <w:r>
        <w:rPr>
          <w:spacing w:val="-6"/>
        </w:rPr>
        <w:t xml:space="preserve"> </w:t>
      </w:r>
      <w:r>
        <w:t>Covent</w:t>
      </w:r>
      <w:r>
        <w:rPr>
          <w:spacing w:val="-4"/>
        </w:rPr>
        <w:t xml:space="preserve"> </w:t>
      </w:r>
      <w:r>
        <w:t>Garden,</w:t>
      </w:r>
      <w:r>
        <w:rPr>
          <w:spacing w:val="-6"/>
        </w:rPr>
        <w:t xml:space="preserve"> </w:t>
      </w:r>
      <w:r>
        <w:t>London,</w:t>
      </w:r>
      <w:r>
        <w:rPr>
          <w:spacing w:val="-8"/>
        </w:rPr>
        <w:t xml:space="preserve"> </w:t>
      </w:r>
      <w:r>
        <w:t>WC2E</w:t>
      </w:r>
      <w:r>
        <w:rPr>
          <w:spacing w:val="-4"/>
        </w:rPr>
        <w:t xml:space="preserve"> </w:t>
      </w:r>
      <w:r>
        <w:rPr>
          <w:spacing w:val="-5"/>
        </w:rPr>
        <w:t>9DD</w:t>
      </w:r>
    </w:p>
    <w:p w14:paraId="39A969ED" w14:textId="77777777" w:rsidR="00473CC5" w:rsidRDefault="00473CC5">
      <w:pPr>
        <w:pStyle w:val="BodyText"/>
      </w:pPr>
    </w:p>
    <w:p w14:paraId="335172AE" w14:textId="77777777" w:rsidR="00473CC5" w:rsidRDefault="0089755A">
      <w:pPr>
        <w:pStyle w:val="BodyText"/>
        <w:ind w:left="1"/>
      </w:pPr>
      <w:r>
        <w:t>If</w:t>
      </w:r>
      <w:r>
        <w:rPr>
          <w:spacing w:val="-3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accessibility</w:t>
      </w:r>
      <w:r>
        <w:rPr>
          <w:spacing w:val="-2"/>
        </w:rPr>
        <w:t xml:space="preserve"> </w:t>
      </w:r>
      <w:r>
        <w:t>requirements,</w:t>
      </w:r>
      <w:r>
        <w:rPr>
          <w:spacing w:val="-3"/>
        </w:rPr>
        <w:t xml:space="preserve"> </w:t>
      </w:r>
      <w:r>
        <w:t>alternative</w:t>
      </w:r>
      <w:r>
        <w:rPr>
          <w:spacing w:val="-2"/>
        </w:rPr>
        <w:t xml:space="preserve"> </w:t>
      </w:r>
      <w:r>
        <w:t>formats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are available upon request.</w:t>
      </w:r>
    </w:p>
    <w:p w14:paraId="56A93EEC" w14:textId="77777777" w:rsidR="00473CC5" w:rsidRDefault="00473CC5">
      <w:pPr>
        <w:pStyle w:val="BodyText"/>
        <w:spacing w:before="23"/>
      </w:pPr>
    </w:p>
    <w:p w14:paraId="35DFC90A" w14:textId="77777777" w:rsidR="00473CC5" w:rsidRDefault="0089755A">
      <w:pPr>
        <w:pStyle w:val="Heading2"/>
        <w:spacing w:before="1" w:line="240" w:lineRule="auto"/>
      </w:pPr>
      <w:r>
        <w:t>Stages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Complaints</w:t>
      </w:r>
      <w:r>
        <w:rPr>
          <w:spacing w:val="-2"/>
        </w:rPr>
        <w:t xml:space="preserve"> Process</w:t>
      </w:r>
    </w:p>
    <w:p w14:paraId="65304E49" w14:textId="77777777" w:rsidR="00473CC5" w:rsidRDefault="0089755A">
      <w:pPr>
        <w:pStyle w:val="Heading3"/>
        <w:numPr>
          <w:ilvl w:val="0"/>
          <w:numId w:val="2"/>
        </w:numPr>
        <w:tabs>
          <w:tab w:val="left" w:pos="360"/>
        </w:tabs>
        <w:ind w:left="360" w:hanging="359"/>
      </w:pPr>
      <w:r>
        <w:t>Initial</w:t>
      </w:r>
      <w:r>
        <w:rPr>
          <w:spacing w:val="-6"/>
        </w:rPr>
        <w:t xml:space="preserve"> </w:t>
      </w:r>
      <w:r>
        <w:rPr>
          <w:spacing w:val="-2"/>
        </w:rPr>
        <w:t>Contact</w:t>
      </w:r>
    </w:p>
    <w:p w14:paraId="09383591" w14:textId="77777777" w:rsidR="00473CC5" w:rsidRDefault="0089755A">
      <w:pPr>
        <w:pStyle w:val="BodyText"/>
        <w:ind w:left="1" w:right="94"/>
      </w:pPr>
      <w:r>
        <w:t>Upon</w:t>
      </w:r>
      <w:r>
        <w:rPr>
          <w:spacing w:val="-4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complaint,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acknowledge</w:t>
      </w:r>
      <w:r>
        <w:rPr>
          <w:spacing w:val="-6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days.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 is made in person or by phone, a record will be created for tracking purposes.</w:t>
      </w:r>
    </w:p>
    <w:p w14:paraId="4C6BB67E" w14:textId="77777777" w:rsidR="00473CC5" w:rsidRDefault="00473CC5">
      <w:pPr>
        <w:pStyle w:val="BodyText"/>
        <w:sectPr w:rsidR="00473CC5">
          <w:footerReference w:type="default" r:id="rId12"/>
          <w:pgSz w:w="11910" w:h="16840"/>
          <w:pgMar w:top="1180" w:right="850" w:bottom="780" w:left="1417" w:header="0" w:footer="587" w:gutter="0"/>
          <w:pgNumType w:start="2"/>
          <w:cols w:space="720"/>
        </w:sectPr>
      </w:pPr>
    </w:p>
    <w:p w14:paraId="5B44F02A" w14:textId="77777777" w:rsidR="00473CC5" w:rsidRDefault="0089755A">
      <w:pPr>
        <w:pStyle w:val="Heading3"/>
        <w:numPr>
          <w:ilvl w:val="0"/>
          <w:numId w:val="2"/>
        </w:numPr>
        <w:tabs>
          <w:tab w:val="left" w:pos="316"/>
        </w:tabs>
        <w:spacing w:before="78"/>
        <w:ind w:left="316" w:hanging="315"/>
      </w:pPr>
      <w:r>
        <w:lastRenderedPageBreak/>
        <w:t>Resolution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Response</w:t>
      </w:r>
    </w:p>
    <w:p w14:paraId="7EBE66C7" w14:textId="77777777" w:rsidR="00473CC5" w:rsidRDefault="0089755A">
      <w:pPr>
        <w:pStyle w:val="BodyText"/>
        <w:ind w:left="1" w:right="94"/>
      </w:pPr>
      <w:r>
        <w:t>We</w:t>
      </w:r>
      <w:r>
        <w:rPr>
          <w:spacing w:val="-3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days.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investigation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required,</w:t>
      </w:r>
      <w:r>
        <w:rPr>
          <w:spacing w:val="-2"/>
        </w:rPr>
        <w:t xml:space="preserve"> </w:t>
      </w:r>
      <w:r>
        <w:t>we will notify the complainant and provide an estimated timescale. The outcome will be communicated in writing or by phone, including any corrective actions or measures taken.</w:t>
      </w:r>
    </w:p>
    <w:p w14:paraId="6979D33B" w14:textId="77777777" w:rsidR="00473CC5" w:rsidRDefault="00473CC5">
      <w:pPr>
        <w:pStyle w:val="BodyText"/>
      </w:pPr>
    </w:p>
    <w:p w14:paraId="01A970DA" w14:textId="77777777" w:rsidR="00473CC5" w:rsidRDefault="0089755A">
      <w:pPr>
        <w:pStyle w:val="Heading3"/>
        <w:numPr>
          <w:ilvl w:val="0"/>
          <w:numId w:val="2"/>
        </w:numPr>
        <w:tabs>
          <w:tab w:val="left" w:pos="256"/>
        </w:tabs>
        <w:ind w:left="256" w:hanging="255"/>
      </w:pPr>
      <w:r>
        <w:rPr>
          <w:spacing w:val="-2"/>
        </w:rPr>
        <w:t>Escalation</w:t>
      </w:r>
    </w:p>
    <w:p w14:paraId="5C5B1CAE" w14:textId="77777777" w:rsidR="00473CC5" w:rsidRDefault="0089755A">
      <w:pPr>
        <w:pStyle w:val="BodyText"/>
        <w:ind w:left="1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complainant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dissatisfied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response,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escalation</w:t>
      </w:r>
      <w:r>
        <w:rPr>
          <w:spacing w:val="-1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 xml:space="preserve">senior manager or director. This request should be made within 10 working days of receiving the response. If appropriate, the escalated complaint will be reviewed, and a final decision will be </w:t>
      </w:r>
      <w:proofErr w:type="gramStart"/>
      <w:r>
        <w:t>communicated</w:t>
      </w:r>
      <w:proofErr w:type="gramEnd"/>
      <w:r>
        <w:t xml:space="preserve"> within 15 working days.</w:t>
      </w:r>
    </w:p>
    <w:p w14:paraId="2E6835FA" w14:textId="77777777" w:rsidR="00473CC5" w:rsidRDefault="00473CC5">
      <w:pPr>
        <w:pStyle w:val="BodyText"/>
        <w:spacing w:before="2"/>
      </w:pPr>
    </w:p>
    <w:p w14:paraId="6EEB72F0" w14:textId="77777777" w:rsidR="00473CC5" w:rsidRDefault="0089755A">
      <w:pPr>
        <w:pStyle w:val="Heading3"/>
        <w:numPr>
          <w:ilvl w:val="0"/>
          <w:numId w:val="2"/>
        </w:numPr>
        <w:tabs>
          <w:tab w:val="left" w:pos="256"/>
        </w:tabs>
        <w:ind w:left="256" w:hanging="255"/>
      </w:pPr>
      <w:r>
        <w:t>External</w:t>
      </w:r>
      <w:r>
        <w:rPr>
          <w:spacing w:val="-2"/>
        </w:rPr>
        <w:t xml:space="preserve"> Review</w:t>
      </w:r>
    </w:p>
    <w:p w14:paraId="59A54717" w14:textId="77777777" w:rsidR="00473CC5" w:rsidRDefault="0089755A">
      <w:pPr>
        <w:pStyle w:val="BodyText"/>
        <w:ind w:left="1" w:right="94"/>
      </w:pPr>
      <w:r>
        <w:t>Should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dissatisfied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escalation,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refer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to an appropriate external body, such as the Information Commissioners Office, the Fundraising Regulator or Arts Council England, depending on the nature of the complaint.</w:t>
      </w:r>
    </w:p>
    <w:p w14:paraId="34A51865" w14:textId="77777777" w:rsidR="00473CC5" w:rsidRDefault="00473CC5">
      <w:pPr>
        <w:pStyle w:val="BodyText"/>
      </w:pPr>
    </w:p>
    <w:p w14:paraId="3CA5A8C4" w14:textId="77777777" w:rsidR="00473CC5" w:rsidRDefault="0089755A">
      <w:pPr>
        <w:pStyle w:val="Heading2"/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 complaint</w:t>
      </w:r>
      <w:r>
        <w:rPr>
          <w:spacing w:val="-3"/>
        </w:rPr>
        <w:t xml:space="preserve"> </w:t>
      </w:r>
      <w:r>
        <w:t xml:space="preserve">about </w:t>
      </w:r>
      <w:r>
        <w:rPr>
          <w:spacing w:val="-2"/>
        </w:rPr>
        <w:t>fundraising</w:t>
      </w:r>
    </w:p>
    <w:p w14:paraId="3A484B62" w14:textId="77777777" w:rsidR="00473CC5" w:rsidRDefault="0089755A">
      <w:pPr>
        <w:pStyle w:val="BodyText"/>
        <w:ind w:left="1" w:right="94"/>
      </w:pPr>
      <w:r>
        <w:t>RBO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registered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Fundraising</w:t>
      </w:r>
      <w:r>
        <w:rPr>
          <w:spacing w:val="-2"/>
        </w:rPr>
        <w:t xml:space="preserve"> </w:t>
      </w:r>
      <w:proofErr w:type="gramStart"/>
      <w:r>
        <w:t>Regulator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Fundraising</w:t>
      </w:r>
      <w:r>
        <w:rPr>
          <w:spacing w:val="-2"/>
        </w:rPr>
        <w:t xml:space="preserve"> </w:t>
      </w:r>
      <w:r>
        <w:t>Regulator’s</w:t>
      </w:r>
      <w:r>
        <w:rPr>
          <w:spacing w:val="-4"/>
        </w:rPr>
        <w:t xml:space="preserve"> </w:t>
      </w:r>
      <w:r>
        <w:t>Code of Fundraising Practice. We promise to be honest, fair and open about our fundraising.</w:t>
      </w:r>
    </w:p>
    <w:p w14:paraId="0280C2D3" w14:textId="77777777" w:rsidR="00473CC5" w:rsidRDefault="0089755A">
      <w:pPr>
        <w:pStyle w:val="BodyText"/>
        <w:ind w:left="1"/>
      </w:pP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relates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fundraising,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Chief</w:t>
      </w:r>
      <w:r>
        <w:rPr>
          <w:spacing w:val="-5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Advocacy </w:t>
      </w:r>
      <w:r>
        <w:rPr>
          <w:spacing w:val="-2"/>
        </w:rPr>
        <w:t>Officer:</w:t>
      </w:r>
    </w:p>
    <w:p w14:paraId="20BED26D" w14:textId="77777777" w:rsidR="00473CC5" w:rsidRDefault="00473CC5">
      <w:pPr>
        <w:pStyle w:val="BodyText"/>
      </w:pPr>
    </w:p>
    <w:p w14:paraId="539B54CC" w14:textId="77777777" w:rsidR="00473CC5" w:rsidRDefault="0089755A">
      <w:pPr>
        <w:pStyle w:val="BodyText"/>
        <w:ind w:left="1"/>
      </w:pPr>
      <w:hyperlink r:id="rId13">
        <w:r>
          <w:rPr>
            <w:spacing w:val="-2"/>
          </w:rPr>
          <w:t>Amanda.Saunders@roh.org.uk</w:t>
        </w:r>
      </w:hyperlink>
    </w:p>
    <w:p w14:paraId="0911059B" w14:textId="77777777" w:rsidR="00473CC5" w:rsidRDefault="0089755A">
      <w:pPr>
        <w:pStyle w:val="BodyText"/>
        <w:ind w:left="1"/>
      </w:pPr>
      <w:r>
        <w:rPr>
          <w:spacing w:val="-5"/>
        </w:rPr>
        <w:t>or</w:t>
      </w:r>
    </w:p>
    <w:p w14:paraId="6D10C992" w14:textId="77777777" w:rsidR="00473CC5" w:rsidRDefault="0089755A">
      <w:pPr>
        <w:pStyle w:val="BodyText"/>
        <w:ind w:left="1"/>
      </w:pPr>
      <w:r>
        <w:t>Amanda</w:t>
      </w:r>
      <w:r>
        <w:rPr>
          <w:spacing w:val="-6"/>
        </w:rPr>
        <w:t xml:space="preserve"> </w:t>
      </w:r>
      <w:r>
        <w:rPr>
          <w:spacing w:val="-2"/>
        </w:rPr>
        <w:t>Saunders</w:t>
      </w:r>
    </w:p>
    <w:p w14:paraId="3811E412" w14:textId="77777777" w:rsidR="00473CC5" w:rsidRDefault="0089755A">
      <w:pPr>
        <w:pStyle w:val="BodyText"/>
        <w:ind w:left="1" w:right="5154"/>
      </w:pPr>
      <w:r>
        <w:t>Chief</w:t>
      </w:r>
      <w:r>
        <w:rPr>
          <w:spacing w:val="-8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Advocacy</w:t>
      </w:r>
      <w:r>
        <w:rPr>
          <w:spacing w:val="-6"/>
        </w:rPr>
        <w:t xml:space="preserve"> </w:t>
      </w:r>
      <w:r>
        <w:t>Officer Royal Ballet and Opera</w:t>
      </w:r>
    </w:p>
    <w:p w14:paraId="21674E19" w14:textId="77777777" w:rsidR="00473CC5" w:rsidRDefault="0089755A">
      <w:pPr>
        <w:pStyle w:val="BodyText"/>
        <w:ind w:left="1" w:right="7480"/>
      </w:pPr>
      <w:r>
        <w:t>Covent Garden London</w:t>
      </w:r>
      <w:r>
        <w:rPr>
          <w:spacing w:val="-14"/>
        </w:rPr>
        <w:t xml:space="preserve"> </w:t>
      </w:r>
      <w:r>
        <w:t>WC2E</w:t>
      </w:r>
      <w:r>
        <w:rPr>
          <w:spacing w:val="-14"/>
        </w:rPr>
        <w:t xml:space="preserve"> </w:t>
      </w:r>
      <w:r>
        <w:t>9DD</w:t>
      </w:r>
    </w:p>
    <w:p w14:paraId="132BDA78" w14:textId="77777777" w:rsidR="00473CC5" w:rsidRDefault="00473CC5">
      <w:pPr>
        <w:pStyle w:val="BodyText"/>
      </w:pPr>
    </w:p>
    <w:p w14:paraId="1468E8B7" w14:textId="77777777" w:rsidR="00473CC5" w:rsidRDefault="0089755A">
      <w:pPr>
        <w:pStyle w:val="BodyText"/>
        <w:ind w:left="1"/>
      </w:pPr>
      <w:r>
        <w:t>Please make the complaint as soon as possible after the incident or communication has taken place.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acknowledge</w:t>
      </w:r>
      <w:r>
        <w:rPr>
          <w:spacing w:val="-1"/>
        </w:rPr>
        <w:t xml:space="preserve"> </w:t>
      </w:r>
      <w:r>
        <w:t>receipt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timely</w:t>
      </w:r>
      <w:r>
        <w:rPr>
          <w:spacing w:val="-3"/>
        </w:rPr>
        <w:t xml:space="preserve"> </w:t>
      </w:r>
      <w:proofErr w:type="gramStart"/>
      <w:r>
        <w:t>manner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spellStart"/>
      <w:r>
        <w:t>endeavour</w:t>
      </w:r>
      <w:proofErr w:type="spellEnd"/>
      <w:r>
        <w:rPr>
          <w:spacing w:val="-2"/>
        </w:rPr>
        <w:t xml:space="preserve"> </w:t>
      </w:r>
      <w:r>
        <w:t>to resolve the issues as quickly as possible.</w:t>
      </w:r>
    </w:p>
    <w:p w14:paraId="17B47406" w14:textId="77777777" w:rsidR="00473CC5" w:rsidRDefault="00473CC5">
      <w:pPr>
        <w:pStyle w:val="BodyText"/>
      </w:pPr>
    </w:p>
    <w:p w14:paraId="00D3BEDC" w14:textId="77777777" w:rsidR="00473CC5" w:rsidRDefault="0089755A">
      <w:pPr>
        <w:pStyle w:val="BodyText"/>
        <w:spacing w:before="1"/>
        <w:ind w:left="1" w:right="94"/>
      </w:pPr>
      <w:r>
        <w:t>The</w:t>
      </w:r>
      <w:r>
        <w:rPr>
          <w:spacing w:val="-4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Advocacy</w:t>
      </w:r>
      <w:r>
        <w:rPr>
          <w:spacing w:val="-1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investigate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 xml:space="preserve">with </w:t>
      </w:r>
      <w:proofErr w:type="gramStart"/>
      <w:r>
        <w:t>an</w:t>
      </w:r>
      <w:proofErr w:type="gramEnd"/>
      <w:r>
        <w:t xml:space="preserve"> outcome of the investigation, and </w:t>
      </w:r>
      <w:proofErr w:type="gramStart"/>
      <w:r>
        <w:t>resolution</w:t>
      </w:r>
      <w:proofErr w:type="gramEnd"/>
      <w:r>
        <w:t xml:space="preserve"> if possible, within 28 days of receipt of the </w:t>
      </w:r>
      <w:r>
        <w:rPr>
          <w:spacing w:val="-2"/>
        </w:rPr>
        <w:t>complaint.</w:t>
      </w:r>
    </w:p>
    <w:p w14:paraId="564DA5A2" w14:textId="77777777" w:rsidR="00473CC5" w:rsidRDefault="00473CC5">
      <w:pPr>
        <w:pStyle w:val="BodyText"/>
      </w:pPr>
    </w:p>
    <w:p w14:paraId="7BD81C07" w14:textId="77777777" w:rsidR="00473CC5" w:rsidRDefault="0089755A">
      <w:pPr>
        <w:pStyle w:val="BodyText"/>
        <w:ind w:left="1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dissatisfied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matter</w:t>
      </w:r>
      <w:proofErr w:type="gramEnd"/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Chief Executive Officer at:</w:t>
      </w:r>
    </w:p>
    <w:p w14:paraId="2CB83E97" w14:textId="77777777" w:rsidR="00473CC5" w:rsidRDefault="0089755A">
      <w:pPr>
        <w:pStyle w:val="BodyText"/>
        <w:ind w:left="1"/>
      </w:pPr>
      <w:r>
        <w:t>Alex</w:t>
      </w:r>
      <w:r>
        <w:rPr>
          <w:spacing w:val="-2"/>
        </w:rPr>
        <w:t xml:space="preserve"> Beard</w:t>
      </w:r>
    </w:p>
    <w:p w14:paraId="3345FF0C" w14:textId="77777777" w:rsidR="00473CC5" w:rsidRDefault="0089755A">
      <w:pPr>
        <w:pStyle w:val="BodyText"/>
        <w:ind w:left="1" w:right="7480"/>
      </w:pPr>
      <w:r>
        <w:t>Royal</w:t>
      </w:r>
      <w:r>
        <w:rPr>
          <w:spacing w:val="-14"/>
        </w:rPr>
        <w:t xml:space="preserve"> </w:t>
      </w:r>
      <w:r>
        <w:t>Opera</w:t>
      </w:r>
      <w:r>
        <w:rPr>
          <w:spacing w:val="-14"/>
        </w:rPr>
        <w:t xml:space="preserve"> </w:t>
      </w:r>
      <w:r>
        <w:t>House Covent Garden London</w:t>
      </w:r>
      <w:r>
        <w:rPr>
          <w:spacing w:val="-5"/>
        </w:rPr>
        <w:t xml:space="preserve"> </w:t>
      </w:r>
      <w:r>
        <w:t>WC2E</w:t>
      </w:r>
      <w:r>
        <w:rPr>
          <w:spacing w:val="-6"/>
        </w:rPr>
        <w:t xml:space="preserve"> </w:t>
      </w:r>
      <w:r>
        <w:t>9DD</w:t>
      </w:r>
    </w:p>
    <w:p w14:paraId="1F56412F" w14:textId="77777777" w:rsidR="00473CC5" w:rsidRDefault="00473CC5">
      <w:pPr>
        <w:pStyle w:val="BodyText"/>
      </w:pPr>
    </w:p>
    <w:p w14:paraId="4B0F6909" w14:textId="77777777" w:rsidR="00473CC5" w:rsidRDefault="0089755A">
      <w:pPr>
        <w:pStyle w:val="BodyText"/>
        <w:ind w:left="1" w:right="60"/>
        <w:jc w:val="both"/>
      </w:pPr>
      <w:r>
        <w:t>The</w:t>
      </w:r>
      <w:r>
        <w:rPr>
          <w:spacing w:val="-4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actions</w:t>
      </w:r>
      <w:r>
        <w:rPr>
          <w:spacing w:val="-5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and will send a final response.</w:t>
      </w:r>
    </w:p>
    <w:p w14:paraId="293D6A9E" w14:textId="77777777" w:rsidR="00473CC5" w:rsidRDefault="00473CC5">
      <w:pPr>
        <w:pStyle w:val="BodyText"/>
      </w:pPr>
    </w:p>
    <w:p w14:paraId="342FFBE7" w14:textId="77777777" w:rsidR="00473CC5" w:rsidRDefault="0089755A">
      <w:pPr>
        <w:pStyle w:val="BodyText"/>
        <w:ind w:left="1" w:right="36"/>
        <w:jc w:val="both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dissatisfied,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proofErr w:type="gramStart"/>
      <w:r>
        <w:t>refer</w:t>
      </w:r>
      <w:proofErr w:type="gramEnd"/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Fundraising</w:t>
      </w:r>
      <w:r>
        <w:rPr>
          <w:spacing w:val="-1"/>
        </w:rPr>
        <w:t xml:space="preserve"> </w:t>
      </w:r>
      <w:r>
        <w:t>Regulator.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done within</w:t>
      </w:r>
      <w:r>
        <w:rPr>
          <w:spacing w:val="-2"/>
        </w:rPr>
        <w:t xml:space="preserve"> </w:t>
      </w:r>
      <w:r>
        <w:t>eight</w:t>
      </w:r>
      <w:r>
        <w:rPr>
          <w:spacing w:val="-2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proofErr w:type="gramStart"/>
      <w:r>
        <w:t>RBO</w:t>
      </w:r>
      <w:proofErr w:type="gramEnd"/>
      <w:r>
        <w:t xml:space="preserve"> or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 be able to respond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your </w:t>
      </w:r>
      <w:r>
        <w:rPr>
          <w:spacing w:val="-2"/>
        </w:rPr>
        <w:t>complaint.</w:t>
      </w:r>
    </w:p>
    <w:p w14:paraId="2FDF91DA" w14:textId="77777777" w:rsidR="00473CC5" w:rsidRDefault="00473CC5">
      <w:pPr>
        <w:pStyle w:val="BodyText"/>
      </w:pPr>
    </w:p>
    <w:p w14:paraId="2EEB363B" w14:textId="77777777" w:rsidR="00473CC5" w:rsidRDefault="0089755A">
      <w:pPr>
        <w:pStyle w:val="BodyText"/>
        <w:ind w:left="1"/>
      </w:pP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Fundraising</w:t>
      </w:r>
      <w:r>
        <w:rPr>
          <w:spacing w:val="-1"/>
        </w:rPr>
        <w:t xml:space="preserve"> </w:t>
      </w:r>
      <w:r>
        <w:t>Regulator</w:t>
      </w:r>
      <w:r>
        <w:rPr>
          <w:spacing w:val="-2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 contact details below:</w:t>
      </w:r>
    </w:p>
    <w:p w14:paraId="108C4DB4" w14:textId="77777777" w:rsidR="00473CC5" w:rsidRDefault="00473CC5">
      <w:pPr>
        <w:pStyle w:val="BodyText"/>
        <w:sectPr w:rsidR="00473CC5">
          <w:pgSz w:w="11910" w:h="16840"/>
          <w:pgMar w:top="1180" w:right="850" w:bottom="780" w:left="1417" w:header="0" w:footer="587" w:gutter="0"/>
          <w:cols w:space="720"/>
        </w:sectPr>
      </w:pPr>
    </w:p>
    <w:p w14:paraId="718DA4D1" w14:textId="77777777" w:rsidR="00473CC5" w:rsidRDefault="0089755A">
      <w:pPr>
        <w:pStyle w:val="BodyText"/>
        <w:spacing w:before="78"/>
        <w:ind w:left="1"/>
      </w:pPr>
      <w:r>
        <w:lastRenderedPageBreak/>
        <w:t>By</w:t>
      </w:r>
      <w:r>
        <w:rPr>
          <w:spacing w:val="-3"/>
        </w:rPr>
        <w:t xml:space="preserve"> </w:t>
      </w:r>
      <w:r>
        <w:t>phone:</w:t>
      </w:r>
      <w:r>
        <w:rPr>
          <w:spacing w:val="-3"/>
        </w:rPr>
        <w:t xml:space="preserve"> </w:t>
      </w:r>
      <w:r>
        <w:t>0300</w:t>
      </w:r>
      <w:r>
        <w:rPr>
          <w:spacing w:val="-4"/>
        </w:rPr>
        <w:t xml:space="preserve"> </w:t>
      </w:r>
      <w:r>
        <w:rPr>
          <w:spacing w:val="-2"/>
        </w:rPr>
        <w:t>9993407</w:t>
      </w:r>
    </w:p>
    <w:p w14:paraId="61F8C921" w14:textId="77777777" w:rsidR="00473CC5" w:rsidRDefault="00473CC5">
      <w:pPr>
        <w:pStyle w:val="BodyText"/>
      </w:pPr>
    </w:p>
    <w:p w14:paraId="2048E3B6" w14:textId="77777777" w:rsidR="00473CC5" w:rsidRDefault="0089755A">
      <w:pPr>
        <w:pStyle w:val="BodyText"/>
        <w:ind w:left="1"/>
      </w:pP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27548619" w14:textId="77777777" w:rsidR="00473CC5" w:rsidRDefault="0089755A">
      <w:pPr>
        <w:pStyle w:val="BodyText"/>
        <w:ind w:left="1" w:right="7480"/>
      </w:pPr>
      <w:r>
        <w:t>Fundraising</w:t>
      </w:r>
      <w:r>
        <w:rPr>
          <w:spacing w:val="-14"/>
        </w:rPr>
        <w:t xml:space="preserve"> </w:t>
      </w:r>
      <w:r>
        <w:t>Regulator 2nd Floor</w:t>
      </w:r>
    </w:p>
    <w:p w14:paraId="70A943C5" w14:textId="77777777" w:rsidR="00473CC5" w:rsidRDefault="0089755A">
      <w:pPr>
        <w:pStyle w:val="BodyText"/>
        <w:ind w:left="1" w:right="7234"/>
      </w:pPr>
      <w:r>
        <w:t>CAN</w:t>
      </w:r>
      <w:r>
        <w:rPr>
          <w:spacing w:val="-14"/>
        </w:rPr>
        <w:t xml:space="preserve"> </w:t>
      </w:r>
      <w:r>
        <w:t>Mezzanine</w:t>
      </w:r>
      <w:r>
        <w:rPr>
          <w:spacing w:val="-14"/>
        </w:rPr>
        <w:t xml:space="preserve"> </w:t>
      </w:r>
      <w:r>
        <w:t>Building 49-51 East Road</w:t>
      </w:r>
    </w:p>
    <w:p w14:paraId="2899E2D7" w14:textId="77777777" w:rsidR="00473CC5" w:rsidRDefault="0089755A">
      <w:pPr>
        <w:pStyle w:val="BodyText"/>
        <w:ind w:left="1"/>
      </w:pPr>
      <w:r>
        <w:t>London</w:t>
      </w:r>
      <w:r>
        <w:rPr>
          <w:spacing w:val="-5"/>
        </w:rPr>
        <w:t xml:space="preserve"> </w:t>
      </w:r>
      <w:r>
        <w:t>N1</w:t>
      </w:r>
      <w:r>
        <w:rPr>
          <w:spacing w:val="-3"/>
        </w:rPr>
        <w:t xml:space="preserve"> </w:t>
      </w:r>
      <w:r>
        <w:rPr>
          <w:spacing w:val="-5"/>
        </w:rPr>
        <w:t>6AH</w:t>
      </w:r>
    </w:p>
    <w:p w14:paraId="32A018C4" w14:textId="77777777" w:rsidR="00473CC5" w:rsidRDefault="00473CC5">
      <w:pPr>
        <w:pStyle w:val="BodyText"/>
      </w:pPr>
    </w:p>
    <w:p w14:paraId="42E2D5B2" w14:textId="77777777" w:rsidR="00473CC5" w:rsidRDefault="0089755A">
      <w:pPr>
        <w:pStyle w:val="BodyText"/>
        <w:ind w:left="1"/>
      </w:pPr>
      <w:r>
        <w:t>We</w:t>
      </w:r>
      <w:r>
        <w:rPr>
          <w:spacing w:val="-4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proofErr w:type="gramStart"/>
      <w:r>
        <w:t>complaints,</w:t>
      </w:r>
      <w:proofErr w:type="gramEnd"/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to the Fundraising Regulator and does not include personal details.</w:t>
      </w:r>
    </w:p>
    <w:p w14:paraId="132CD3E0" w14:textId="77777777" w:rsidR="00473CC5" w:rsidRDefault="00473CC5">
      <w:pPr>
        <w:pStyle w:val="BodyText"/>
        <w:spacing w:before="2"/>
      </w:pPr>
    </w:p>
    <w:p w14:paraId="39C8F36B" w14:textId="77777777" w:rsidR="00473CC5" w:rsidRDefault="0089755A">
      <w:pPr>
        <w:pStyle w:val="BodyText"/>
        <w:spacing w:before="1"/>
        <w:ind w:left="1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 remove</w:t>
      </w:r>
      <w:r>
        <w:rPr>
          <w:spacing w:val="-1"/>
        </w:rPr>
        <w:t xml:space="preserve"> </w:t>
      </w:r>
      <w:r>
        <w:t>fundraising</w:t>
      </w:r>
      <w:r>
        <w:rPr>
          <w:spacing w:val="-1"/>
        </w:rPr>
        <w:t xml:space="preserve"> </w:t>
      </w:r>
      <w:r>
        <w:t>communications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RBO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them,</w:t>
      </w:r>
      <w:r>
        <w:rPr>
          <w:spacing w:val="-4"/>
        </w:rPr>
        <w:t xml:space="preserve"> </w:t>
      </w:r>
      <w:r>
        <w:t xml:space="preserve">then you may do so via the Fundraising Preference Service: </w:t>
      </w:r>
      <w:hyperlink r:id="rId14">
        <w:r>
          <w:t>https://public.fundraisingpreference.org.uk</w:t>
        </w:r>
      </w:hyperlink>
    </w:p>
    <w:p w14:paraId="606EDFFE" w14:textId="77777777" w:rsidR="0089755A" w:rsidRDefault="0089755A">
      <w:pPr>
        <w:pStyle w:val="BodyText"/>
        <w:spacing w:before="1"/>
        <w:ind w:left="1"/>
      </w:pPr>
    </w:p>
    <w:p w14:paraId="734D0919" w14:textId="6D63010F" w:rsidR="0089755A" w:rsidRPr="0089755A" w:rsidRDefault="0089755A" w:rsidP="0089755A">
      <w:pPr>
        <w:pStyle w:val="BodyText"/>
        <w:spacing w:before="1"/>
        <w:ind w:left="1"/>
        <w:rPr>
          <w:b/>
          <w:bCs/>
          <w:sz w:val="24"/>
          <w:szCs w:val="24"/>
          <w:lang w:val="en-GB"/>
        </w:rPr>
      </w:pPr>
      <w:r w:rsidRPr="0089755A">
        <w:rPr>
          <w:b/>
          <w:bCs/>
          <w:sz w:val="24"/>
          <w:szCs w:val="24"/>
          <w:lang w:val="en-GB"/>
        </w:rPr>
        <w:t xml:space="preserve">How to make a complaint about </w:t>
      </w:r>
      <w:r w:rsidRPr="0089755A">
        <w:rPr>
          <w:b/>
          <w:bCs/>
          <w:sz w:val="24"/>
          <w:szCs w:val="24"/>
          <w:lang w:val="en-GB"/>
        </w:rPr>
        <w:t xml:space="preserve">Data Protection </w:t>
      </w:r>
    </w:p>
    <w:p w14:paraId="63C1DF28" w14:textId="0A2C9BC2" w:rsidR="0089755A" w:rsidRPr="0089755A" w:rsidRDefault="0089755A" w:rsidP="0089755A">
      <w:pPr>
        <w:pStyle w:val="BodyText"/>
        <w:spacing w:before="1"/>
        <w:ind w:left="1"/>
        <w:rPr>
          <w:lang w:val="en-GB"/>
        </w:rPr>
      </w:pPr>
      <w:r w:rsidRPr="0089755A">
        <w:rPr>
          <w:lang w:val="en-GB"/>
        </w:rPr>
        <w:t>If you would like to complain about data protection at RBO please contact our Data Protection Manager, Leah Hurst by email: </w:t>
      </w:r>
      <w:hyperlink r:id="rId15" w:tgtFrame="_blank" w:history="1">
        <w:r w:rsidRPr="0089755A">
          <w:rPr>
            <w:rStyle w:val="Hyperlink"/>
            <w:lang w:val="en-GB"/>
          </w:rPr>
          <w:t>dpm@roh.org.uk</w:t>
        </w:r>
      </w:hyperlink>
      <w:r w:rsidRPr="0089755A">
        <w:rPr>
          <w:lang w:val="en-GB"/>
        </w:rPr>
        <w:t xml:space="preserve"> or by phone: +44 (0)20 7240 1200 or +44 (0) 20 7212 9664.  </w:t>
      </w:r>
    </w:p>
    <w:p w14:paraId="1F9AF273" w14:textId="5863EB10" w:rsidR="0089755A" w:rsidRPr="0089755A" w:rsidRDefault="0089755A" w:rsidP="0089755A">
      <w:pPr>
        <w:pStyle w:val="BodyText"/>
        <w:spacing w:before="1"/>
        <w:ind w:left="1"/>
        <w:rPr>
          <w:lang w:val="en-GB"/>
        </w:rPr>
      </w:pPr>
      <w:r w:rsidRPr="0089755A">
        <w:rPr>
          <w:lang w:val="en-GB"/>
        </w:rPr>
        <w:t>Further information about data protection at the RBO can be found</w:t>
      </w:r>
      <w:r>
        <w:rPr>
          <w:lang w:val="en-GB"/>
        </w:rPr>
        <w:t xml:space="preserve"> here </w:t>
      </w:r>
      <w:r w:rsidRPr="0089755A">
        <w:rPr>
          <w:lang w:val="en-GB"/>
        </w:rPr>
        <w:t xml:space="preserve"> </w:t>
      </w:r>
      <w:r w:rsidRPr="0089755A">
        <w:fldChar w:fldCharType="begin"/>
      </w:r>
      <w:r w:rsidRPr="0089755A">
        <w:instrText>HYPERLINK "https://www.rbo.org.uk/policies/privacy"</w:instrText>
      </w:r>
      <w:r w:rsidRPr="0089755A">
        <w:fldChar w:fldCharType="separate"/>
      </w:r>
      <w:r w:rsidRPr="0089755A">
        <w:rPr>
          <w:color w:val="0000FF"/>
          <w:u w:val="single"/>
        </w:rPr>
        <w:t>Priv</w:t>
      </w:r>
      <w:r w:rsidRPr="0089755A">
        <w:rPr>
          <w:color w:val="0000FF"/>
          <w:u w:val="single"/>
        </w:rPr>
        <w:t>a</w:t>
      </w:r>
      <w:r w:rsidRPr="0089755A">
        <w:rPr>
          <w:color w:val="0000FF"/>
          <w:u w:val="single"/>
        </w:rPr>
        <w:t>cy</w:t>
      </w:r>
      <w:r w:rsidRPr="0089755A">
        <w:fldChar w:fldCharType="end"/>
      </w:r>
      <w:r>
        <w:rPr>
          <w:lang w:val="en-GB"/>
        </w:rPr>
        <w:t>.</w:t>
      </w:r>
    </w:p>
    <w:p w14:paraId="6D2F2ECE" w14:textId="77777777" w:rsidR="00473CC5" w:rsidRDefault="00473CC5">
      <w:pPr>
        <w:pStyle w:val="BodyText"/>
        <w:spacing w:before="23"/>
      </w:pPr>
    </w:p>
    <w:p w14:paraId="462373FF" w14:textId="77777777" w:rsidR="00473CC5" w:rsidRDefault="0089755A">
      <w:pPr>
        <w:pStyle w:val="Heading2"/>
      </w:pPr>
      <w:r>
        <w:t>Anonymous</w:t>
      </w:r>
      <w:r>
        <w:rPr>
          <w:spacing w:val="-2"/>
        </w:rPr>
        <w:t xml:space="preserve"> Complaints</w:t>
      </w:r>
    </w:p>
    <w:p w14:paraId="5925CB7C" w14:textId="77777777" w:rsidR="00473CC5" w:rsidRDefault="0089755A">
      <w:pPr>
        <w:pStyle w:val="BodyText"/>
        <w:ind w:left="1"/>
      </w:pPr>
      <w:r>
        <w:t>Anonymous</w:t>
      </w:r>
      <w:r>
        <w:rPr>
          <w:spacing w:val="-3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provided.</w:t>
      </w:r>
      <w:r>
        <w:rPr>
          <w:spacing w:val="-2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our ability to investigate and respond may be limited. Confidentiality of all parties will be maintained.</w:t>
      </w:r>
    </w:p>
    <w:p w14:paraId="19FC49B0" w14:textId="77777777" w:rsidR="00473CC5" w:rsidRDefault="00473CC5">
      <w:pPr>
        <w:pStyle w:val="BodyText"/>
        <w:spacing w:before="24"/>
      </w:pPr>
    </w:p>
    <w:p w14:paraId="7EA39F27" w14:textId="77777777" w:rsidR="00473CC5" w:rsidRDefault="0089755A">
      <w:pPr>
        <w:pStyle w:val="Heading2"/>
      </w:pPr>
      <w:r>
        <w:t>Vexatious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Malicious</w:t>
      </w:r>
      <w:r>
        <w:rPr>
          <w:spacing w:val="-4"/>
        </w:rPr>
        <w:t xml:space="preserve"> </w:t>
      </w:r>
      <w:r>
        <w:rPr>
          <w:spacing w:val="-2"/>
        </w:rPr>
        <w:t>Complaints</w:t>
      </w:r>
    </w:p>
    <w:p w14:paraId="661DA08A" w14:textId="77777777" w:rsidR="00473CC5" w:rsidRDefault="0089755A">
      <w:pPr>
        <w:pStyle w:val="BodyText"/>
        <w:ind w:left="1" w:right="26"/>
      </w:pPr>
      <w:r>
        <w:t>RBO</w:t>
      </w:r>
      <w:r>
        <w:rPr>
          <w:spacing w:val="-2"/>
        </w:rPr>
        <w:t xml:space="preserve"> </w:t>
      </w:r>
      <w:proofErr w:type="gramStart"/>
      <w:r>
        <w:t>reserve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decline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vexatious,</w:t>
      </w:r>
      <w:r>
        <w:rPr>
          <w:spacing w:val="-4"/>
        </w:rPr>
        <w:t xml:space="preserve"> </w:t>
      </w:r>
      <w:r>
        <w:t>malicious,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 xml:space="preserve">merit, following careful assessment. Any such determination will be communicated clearly, and the complainant may request a review by a senior manager. In addition, RBO reserves the right to decline to engage with individuals whose conduct </w:t>
      </w:r>
      <w:proofErr w:type="gramStart"/>
      <w:r>
        <w:t>in</w:t>
      </w:r>
      <w:proofErr w:type="gramEnd"/>
      <w:r>
        <w:t xml:space="preserve"> not in keeping with RBO values and </w:t>
      </w:r>
      <w:proofErr w:type="spellStart"/>
      <w:r>
        <w:t>behaviours</w:t>
      </w:r>
      <w:proofErr w:type="spellEnd"/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unacceptable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refusing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a </w:t>
      </w:r>
      <w:r>
        <w:rPr>
          <w:spacing w:val="-2"/>
        </w:rPr>
        <w:t>complaint.</w:t>
      </w:r>
    </w:p>
    <w:p w14:paraId="19A4B443" w14:textId="77777777" w:rsidR="00473CC5" w:rsidRDefault="00473CC5">
      <w:pPr>
        <w:pStyle w:val="BodyText"/>
        <w:spacing w:before="23"/>
      </w:pPr>
    </w:p>
    <w:p w14:paraId="5EA437EB" w14:textId="77777777" w:rsidR="00473CC5" w:rsidRDefault="0089755A">
      <w:pPr>
        <w:pStyle w:val="Heading2"/>
        <w:spacing w:before="1"/>
        <w:jc w:val="both"/>
      </w:pP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Safeguarding</w:t>
      </w:r>
    </w:p>
    <w:p w14:paraId="5D021A72" w14:textId="77777777" w:rsidR="00473CC5" w:rsidRDefault="0089755A">
      <w:pPr>
        <w:pStyle w:val="BodyText"/>
        <w:ind w:left="1" w:right="348"/>
        <w:jc w:val="both"/>
      </w:pPr>
      <w:r>
        <w:t>We strive to ensure that</w:t>
      </w:r>
      <w:r>
        <w:rPr>
          <w:spacing w:val="-1"/>
        </w:rPr>
        <w:t xml:space="preserve"> </w:t>
      </w:r>
      <w:r>
        <w:t>all individuals feel safe and supported when</w:t>
      </w:r>
      <w:r>
        <w:rPr>
          <w:spacing w:val="-1"/>
        </w:rPr>
        <w:t xml:space="preserve"> </w:t>
      </w:r>
      <w:r>
        <w:t>making a</w:t>
      </w:r>
      <w:r>
        <w:rPr>
          <w:spacing w:val="-1"/>
        </w:rPr>
        <w:t xml:space="preserve"> </w:t>
      </w:r>
      <w:r>
        <w:t>complaint. If</w:t>
      </w:r>
      <w:r>
        <w:rPr>
          <w:spacing w:val="-1"/>
        </w:rPr>
        <w:t xml:space="preserve"> </w:t>
      </w:r>
      <w:r>
        <w:t>the complaint</w:t>
      </w:r>
      <w:r>
        <w:rPr>
          <w:spacing w:val="-2"/>
        </w:rPr>
        <w:t xml:space="preserve"> </w:t>
      </w:r>
      <w:r>
        <w:t>involves</w:t>
      </w:r>
      <w:r>
        <w:rPr>
          <w:spacing w:val="-3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(e.g.,</w:t>
      </w:r>
      <w:r>
        <w:rPr>
          <w:spacing w:val="-4"/>
        </w:rPr>
        <w:t xml:space="preserve"> </w:t>
      </w:r>
      <w:r>
        <w:t>abuse,</w:t>
      </w:r>
      <w:r>
        <w:rPr>
          <w:spacing w:val="-4"/>
        </w:rPr>
        <w:t xml:space="preserve"> </w:t>
      </w:r>
      <w:r>
        <w:t>harassment,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discrimination),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referred to the relevant safeguarding officer and appropriate authorities as required.</w:t>
      </w:r>
    </w:p>
    <w:p w14:paraId="34BD6CB8" w14:textId="77777777" w:rsidR="00473CC5" w:rsidRDefault="00473CC5">
      <w:pPr>
        <w:pStyle w:val="BodyText"/>
        <w:spacing w:before="23"/>
      </w:pPr>
    </w:p>
    <w:p w14:paraId="6200987F" w14:textId="77777777" w:rsidR="00473CC5" w:rsidRDefault="0089755A">
      <w:pPr>
        <w:pStyle w:val="Heading2"/>
        <w:jc w:val="both"/>
      </w:pPr>
      <w:r>
        <w:t>Recording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Reporting</w:t>
      </w:r>
    </w:p>
    <w:p w14:paraId="4BE72F2E" w14:textId="77777777" w:rsidR="00473CC5" w:rsidRDefault="0089755A">
      <w:pPr>
        <w:pStyle w:val="BodyText"/>
        <w:ind w:left="1" w:right="142"/>
        <w:jc w:val="both"/>
      </w:pPr>
      <w:r>
        <w:t>All</w:t>
      </w:r>
      <w:r>
        <w:rPr>
          <w:spacing w:val="-1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recorded in</w:t>
      </w:r>
      <w:r>
        <w:rPr>
          <w:spacing w:val="-2"/>
        </w:rPr>
        <w:t xml:space="preserve"> </w:t>
      </w:r>
      <w:r>
        <w:t>our confidential</w:t>
      </w:r>
      <w:r>
        <w:rPr>
          <w:spacing w:val="-3"/>
        </w:rPr>
        <w:t xml:space="preserve"> </w:t>
      </w:r>
      <w:r>
        <w:t>complaints</w:t>
      </w:r>
      <w:r>
        <w:rPr>
          <w:spacing w:val="-1"/>
        </w:rPr>
        <w:t xml:space="preserve"> </w:t>
      </w:r>
      <w:r>
        <w:t>register. Patterns</w:t>
      </w:r>
      <w:r>
        <w:rPr>
          <w:spacing w:val="-1"/>
        </w:rPr>
        <w:t xml:space="preserve"> </w:t>
      </w:r>
      <w:r>
        <w:t>and trends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monitored,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regular</w:t>
      </w:r>
      <w:r>
        <w:rPr>
          <w:spacing w:val="-2"/>
        </w:rPr>
        <w:t xml:space="preserve"> </w:t>
      </w:r>
      <w:r>
        <w:t>reports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Trustees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 xml:space="preserve">accountability and drive </w:t>
      </w:r>
      <w:proofErr w:type="spellStart"/>
      <w:r>
        <w:t>organisational</w:t>
      </w:r>
      <w:proofErr w:type="spellEnd"/>
      <w:r>
        <w:t xml:space="preserve"> improvement.</w:t>
      </w:r>
    </w:p>
    <w:p w14:paraId="7F09D8E4" w14:textId="77777777" w:rsidR="00473CC5" w:rsidRDefault="0089755A">
      <w:pPr>
        <w:pStyle w:val="Heading2"/>
        <w:jc w:val="both"/>
      </w:pP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Improvement</w:t>
      </w:r>
    </w:p>
    <w:p w14:paraId="37D29339" w14:textId="77777777" w:rsidR="00473CC5" w:rsidRDefault="0089755A">
      <w:pPr>
        <w:pStyle w:val="BodyText"/>
        <w:ind w:left="1" w:right="54"/>
        <w:jc w:val="both"/>
      </w:pPr>
      <w:r>
        <w:t>Feedback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complaints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excellence.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complaints, identify lessons learned, and implement changes to enhance our services, facilities, and culture.</w:t>
      </w:r>
    </w:p>
    <w:p w14:paraId="2466B6DE" w14:textId="77777777" w:rsidR="00473CC5" w:rsidRDefault="00473CC5">
      <w:pPr>
        <w:pStyle w:val="BodyText"/>
        <w:spacing w:before="24"/>
      </w:pPr>
    </w:p>
    <w:p w14:paraId="13822F3A" w14:textId="77777777" w:rsidR="00473CC5" w:rsidRDefault="0089755A">
      <w:pPr>
        <w:pStyle w:val="Heading2"/>
      </w:pPr>
      <w:r>
        <w:t>Communication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Policy</w:t>
      </w:r>
    </w:p>
    <w:p w14:paraId="045A8FFA" w14:textId="77777777" w:rsidR="00473CC5" w:rsidRDefault="0089755A">
      <w:pPr>
        <w:pStyle w:val="BodyText"/>
        <w:ind w:left="1"/>
      </w:pP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request.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volunteers will receive training to ensure effective implementation and understanding of the </w:t>
      </w:r>
      <w:proofErr w:type="gramStart"/>
      <w:r>
        <w:t>complaints</w:t>
      </w:r>
      <w:proofErr w:type="gramEnd"/>
      <w:r>
        <w:t xml:space="preserve"> </w:t>
      </w:r>
      <w:r>
        <w:rPr>
          <w:spacing w:val="-2"/>
        </w:rPr>
        <w:t>procedures.</w:t>
      </w:r>
    </w:p>
    <w:p w14:paraId="21521D60" w14:textId="77777777" w:rsidR="00473CC5" w:rsidRDefault="00473CC5">
      <w:pPr>
        <w:pStyle w:val="BodyText"/>
        <w:spacing w:before="24"/>
      </w:pPr>
    </w:p>
    <w:p w14:paraId="663D9E26" w14:textId="77777777" w:rsidR="00473CC5" w:rsidRDefault="0089755A">
      <w:pPr>
        <w:pStyle w:val="Heading2"/>
      </w:pPr>
      <w:r>
        <w:t>Contact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64E9136F" w14:textId="77777777" w:rsidR="00473CC5" w:rsidRDefault="0089755A">
      <w:pPr>
        <w:pStyle w:val="BodyText"/>
        <w:ind w:left="1"/>
      </w:pPr>
      <w:r>
        <w:t>For</w:t>
      </w:r>
      <w:r>
        <w:rPr>
          <w:spacing w:val="-9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policy,</w:t>
      </w:r>
      <w:r>
        <w:rPr>
          <w:spacing w:val="-6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rPr>
          <w:spacing w:val="-2"/>
        </w:rPr>
        <w:t>contact:</w:t>
      </w:r>
    </w:p>
    <w:p w14:paraId="5C9B7E49" w14:textId="77777777" w:rsidR="00473CC5" w:rsidRDefault="0089755A">
      <w:pPr>
        <w:pStyle w:val="ListParagraph"/>
        <w:numPr>
          <w:ilvl w:val="0"/>
          <w:numId w:val="1"/>
        </w:numPr>
        <w:tabs>
          <w:tab w:val="left" w:pos="721"/>
        </w:tabs>
        <w:ind w:hanging="360"/>
      </w:pPr>
      <w:r>
        <w:t>Customer</w:t>
      </w:r>
      <w:r>
        <w:rPr>
          <w:spacing w:val="-7"/>
        </w:rPr>
        <w:t xml:space="preserve"> </w:t>
      </w:r>
      <w:r>
        <w:t>Services,</w:t>
      </w:r>
      <w:r>
        <w:rPr>
          <w:spacing w:val="-7"/>
        </w:rPr>
        <w:t xml:space="preserve"> </w:t>
      </w:r>
      <w:r>
        <w:t>Royal</w:t>
      </w:r>
      <w:r>
        <w:rPr>
          <w:spacing w:val="-5"/>
        </w:rPr>
        <w:t xml:space="preserve"> </w:t>
      </w:r>
      <w:r>
        <w:t>Ballet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Opera,</w:t>
      </w:r>
      <w:r>
        <w:rPr>
          <w:spacing w:val="-5"/>
        </w:rPr>
        <w:t xml:space="preserve"> </w:t>
      </w:r>
      <w:r>
        <w:t>Covent</w:t>
      </w:r>
      <w:r>
        <w:rPr>
          <w:spacing w:val="-5"/>
        </w:rPr>
        <w:t xml:space="preserve"> </w:t>
      </w:r>
      <w:r>
        <w:t>Garden,</w:t>
      </w:r>
      <w:r>
        <w:rPr>
          <w:spacing w:val="-6"/>
        </w:rPr>
        <w:t xml:space="preserve"> </w:t>
      </w:r>
      <w:r>
        <w:t>London,</w:t>
      </w:r>
      <w:r>
        <w:rPr>
          <w:spacing w:val="-7"/>
        </w:rPr>
        <w:t xml:space="preserve"> </w:t>
      </w:r>
      <w:r>
        <w:t>WC2E</w:t>
      </w:r>
      <w:r>
        <w:rPr>
          <w:spacing w:val="-7"/>
        </w:rPr>
        <w:t xml:space="preserve"> </w:t>
      </w:r>
      <w:r>
        <w:rPr>
          <w:spacing w:val="-5"/>
        </w:rPr>
        <w:t>9DD</w:t>
      </w:r>
    </w:p>
    <w:p w14:paraId="5448A51D" w14:textId="77777777" w:rsidR="00473CC5" w:rsidRDefault="0089755A">
      <w:pPr>
        <w:pStyle w:val="ListParagraph"/>
        <w:numPr>
          <w:ilvl w:val="0"/>
          <w:numId w:val="1"/>
        </w:numPr>
        <w:tabs>
          <w:tab w:val="left" w:pos="721"/>
        </w:tabs>
        <w:ind w:hanging="360"/>
      </w:pPr>
      <w:r>
        <w:lastRenderedPageBreak/>
        <w:t>Email:</w:t>
      </w:r>
      <w:r>
        <w:rPr>
          <w:spacing w:val="-4"/>
        </w:rPr>
        <w:t xml:space="preserve"> </w:t>
      </w:r>
      <w:hyperlink r:id="rId16">
        <w:r>
          <w:rPr>
            <w:spacing w:val="-2"/>
          </w:rPr>
          <w:t>customerservices@roh.org.uk</w:t>
        </w:r>
      </w:hyperlink>
    </w:p>
    <w:p w14:paraId="01F32746" w14:textId="77777777" w:rsidR="00473CC5" w:rsidRDefault="00473CC5">
      <w:pPr>
        <w:pStyle w:val="BodyText"/>
        <w:spacing w:before="24"/>
      </w:pPr>
    </w:p>
    <w:p w14:paraId="683664D2" w14:textId="77777777" w:rsidR="00473CC5" w:rsidRDefault="0089755A">
      <w:pPr>
        <w:pStyle w:val="Heading2"/>
      </w:pPr>
      <w:r>
        <w:t>Review of</w:t>
      </w:r>
      <w:r>
        <w:rPr>
          <w:spacing w:val="-2"/>
        </w:rPr>
        <w:t xml:space="preserve"> Policy</w:t>
      </w:r>
    </w:p>
    <w:p w14:paraId="09C6B592" w14:textId="77777777" w:rsidR="00473CC5" w:rsidRDefault="0089755A">
      <w:pPr>
        <w:pStyle w:val="BodyText"/>
        <w:ind w:left="1" w:right="13"/>
      </w:pPr>
      <w:r>
        <w:t>This policy will be reviewed bi-annually and updated as necessary to reflect best practice, legislative</w:t>
      </w:r>
      <w:r>
        <w:rPr>
          <w:spacing w:val="-2"/>
        </w:rPr>
        <w:t xml:space="preserve"> </w:t>
      </w:r>
      <w:r>
        <w:t>changes,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organisational</w:t>
      </w:r>
      <w:proofErr w:type="spellEnd"/>
      <w:r>
        <w:rPr>
          <w:spacing w:val="-4"/>
        </w:rPr>
        <w:t xml:space="preserve"> </w:t>
      </w:r>
      <w:r>
        <w:t>needs.</w:t>
      </w:r>
      <w:r>
        <w:rPr>
          <w:spacing w:val="-3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itself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welcome</w:t>
      </w:r>
      <w:r>
        <w:rPr>
          <w:spacing w:val="-2"/>
        </w:rPr>
        <w:t xml:space="preserve"> </w:t>
      </w:r>
      <w:r>
        <w:t>and may be submitted through the usual complaints channels</w:t>
      </w:r>
    </w:p>
    <w:sectPr w:rsidR="00473CC5">
      <w:pgSz w:w="11910" w:h="16840"/>
      <w:pgMar w:top="1180" w:right="850" w:bottom="780" w:left="1417" w:header="0" w:footer="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F8F2E" w14:textId="77777777" w:rsidR="0089755A" w:rsidRDefault="0089755A">
      <w:r>
        <w:separator/>
      </w:r>
    </w:p>
  </w:endnote>
  <w:endnote w:type="continuationSeparator" w:id="0">
    <w:p w14:paraId="0B62EF2F" w14:textId="77777777" w:rsidR="0089755A" w:rsidRDefault="0089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06D2" w14:textId="77777777" w:rsidR="00473CC5" w:rsidRDefault="0089755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0FFA9669" wp14:editId="1B68FF61">
              <wp:simplePos x="0" y="0"/>
              <wp:positionH relativeFrom="page">
                <wp:posOffset>528319</wp:posOffset>
              </wp:positionH>
              <wp:positionV relativeFrom="page">
                <wp:posOffset>10179808</wp:posOffset>
              </wp:positionV>
              <wp:extent cx="666750" cy="173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9157C3" w14:textId="77777777" w:rsidR="00473CC5" w:rsidRDefault="0089755A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A966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6pt;margin-top:801.55pt;width:52.5pt;height:13.7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" filled="f" stroked="f">
              <v:textbox inset="0,0,0,0">
                <w:txbxContent>
                  <w:p w14:paraId="349157C3" w14:textId="77777777" w:rsidR="00473CC5" w:rsidRDefault="0089755A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8784" behindDoc="1" locked="0" layoutInCell="1" allowOverlap="1" wp14:anchorId="2619FFC9" wp14:editId="4E7689CD">
              <wp:simplePos x="0" y="0"/>
              <wp:positionH relativeFrom="page">
                <wp:posOffset>4934203</wp:posOffset>
              </wp:positionH>
              <wp:positionV relativeFrom="page">
                <wp:posOffset>10179808</wp:posOffset>
              </wp:positionV>
              <wp:extent cx="1350010" cy="173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001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EA608" w14:textId="77777777" w:rsidR="00473CC5" w:rsidRDefault="0089755A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Private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conﬁdential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9FFC9" id="Textbox 3" o:spid="_x0000_s1027" type="#_x0000_t202" style="position:absolute;margin-left:388.5pt;margin-top:801.55pt;width:106.3pt;height:13.7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" filled="f" stroked="f">
              <v:textbox inset="0,0,0,0">
                <w:txbxContent>
                  <w:p w14:paraId="33BEA608" w14:textId="77777777" w:rsidR="00473CC5" w:rsidRDefault="0089755A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Private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conﬁdential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B2E8" w14:textId="77777777" w:rsidR="0089755A" w:rsidRDefault="0089755A">
      <w:r>
        <w:separator/>
      </w:r>
    </w:p>
  </w:footnote>
  <w:footnote w:type="continuationSeparator" w:id="0">
    <w:p w14:paraId="032065DD" w14:textId="77777777" w:rsidR="0089755A" w:rsidRDefault="0089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2FF3"/>
    <w:multiLevelType w:val="hybridMultilevel"/>
    <w:tmpl w:val="8526A112"/>
    <w:lvl w:ilvl="0" w:tplc="D91CA284">
      <w:start w:val="1"/>
      <w:numFmt w:val="decimal"/>
      <w:lvlText w:val="%1."/>
      <w:lvlJc w:val="left"/>
      <w:pPr>
        <w:ind w:left="361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18EEF72">
      <w:numFmt w:val="bullet"/>
      <w:lvlText w:val="•"/>
      <w:lvlJc w:val="left"/>
      <w:pPr>
        <w:ind w:left="1287" w:hanging="360"/>
      </w:pPr>
      <w:rPr>
        <w:rFonts w:hint="default"/>
        <w:lang w:val="en-US" w:eastAsia="en-US" w:bidi="ar-SA"/>
      </w:rPr>
    </w:lvl>
    <w:lvl w:ilvl="2" w:tplc="6A8049DA">
      <w:numFmt w:val="bullet"/>
      <w:lvlText w:val="•"/>
      <w:lvlJc w:val="left"/>
      <w:pPr>
        <w:ind w:left="2215" w:hanging="360"/>
      </w:pPr>
      <w:rPr>
        <w:rFonts w:hint="default"/>
        <w:lang w:val="en-US" w:eastAsia="en-US" w:bidi="ar-SA"/>
      </w:rPr>
    </w:lvl>
    <w:lvl w:ilvl="3" w:tplc="8124E884">
      <w:numFmt w:val="bullet"/>
      <w:lvlText w:val="•"/>
      <w:lvlJc w:val="left"/>
      <w:pPr>
        <w:ind w:left="3143" w:hanging="360"/>
      </w:pPr>
      <w:rPr>
        <w:rFonts w:hint="default"/>
        <w:lang w:val="en-US" w:eastAsia="en-US" w:bidi="ar-SA"/>
      </w:rPr>
    </w:lvl>
    <w:lvl w:ilvl="4" w:tplc="C7C42226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5" w:tplc="596A8BF2">
      <w:numFmt w:val="bullet"/>
      <w:lvlText w:val="•"/>
      <w:lvlJc w:val="left"/>
      <w:pPr>
        <w:ind w:left="4999" w:hanging="360"/>
      </w:pPr>
      <w:rPr>
        <w:rFonts w:hint="default"/>
        <w:lang w:val="en-US" w:eastAsia="en-US" w:bidi="ar-SA"/>
      </w:rPr>
    </w:lvl>
    <w:lvl w:ilvl="6" w:tplc="4874E95C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7" w:tplc="FC2A6B8E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C8641CC4">
      <w:numFmt w:val="bullet"/>
      <w:lvlText w:val="•"/>
      <w:lvlJc w:val="left"/>
      <w:pPr>
        <w:ind w:left="77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F401104"/>
    <w:multiLevelType w:val="hybridMultilevel"/>
    <w:tmpl w:val="EEA84D88"/>
    <w:lvl w:ilvl="0" w:tplc="DBF4CD8A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08FCD8">
      <w:numFmt w:val="bullet"/>
      <w:lvlText w:val="•"/>
      <w:lvlJc w:val="left"/>
      <w:pPr>
        <w:ind w:left="1611" w:hanging="361"/>
      </w:pPr>
      <w:rPr>
        <w:rFonts w:hint="default"/>
        <w:lang w:val="en-US" w:eastAsia="en-US" w:bidi="ar-SA"/>
      </w:rPr>
    </w:lvl>
    <w:lvl w:ilvl="2" w:tplc="B29A6B72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3" w:tplc="5A4A30FA"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4" w:tplc="7548DFB2">
      <w:numFmt w:val="bullet"/>
      <w:lvlText w:val="•"/>
      <w:lvlJc w:val="left"/>
      <w:pPr>
        <w:ind w:left="4287" w:hanging="361"/>
      </w:pPr>
      <w:rPr>
        <w:rFonts w:hint="default"/>
        <w:lang w:val="en-US" w:eastAsia="en-US" w:bidi="ar-SA"/>
      </w:rPr>
    </w:lvl>
    <w:lvl w:ilvl="5" w:tplc="4DD2C932">
      <w:numFmt w:val="bullet"/>
      <w:lvlText w:val="•"/>
      <w:lvlJc w:val="left"/>
      <w:pPr>
        <w:ind w:left="5179" w:hanging="361"/>
      </w:pPr>
      <w:rPr>
        <w:rFonts w:hint="default"/>
        <w:lang w:val="en-US" w:eastAsia="en-US" w:bidi="ar-SA"/>
      </w:rPr>
    </w:lvl>
    <w:lvl w:ilvl="6" w:tplc="01DEDF42">
      <w:numFmt w:val="bullet"/>
      <w:lvlText w:val="•"/>
      <w:lvlJc w:val="left"/>
      <w:pPr>
        <w:ind w:left="6071" w:hanging="361"/>
      </w:pPr>
      <w:rPr>
        <w:rFonts w:hint="default"/>
        <w:lang w:val="en-US" w:eastAsia="en-US" w:bidi="ar-SA"/>
      </w:rPr>
    </w:lvl>
    <w:lvl w:ilvl="7" w:tplc="61B250B0">
      <w:numFmt w:val="bullet"/>
      <w:lvlText w:val="•"/>
      <w:lvlJc w:val="left"/>
      <w:pPr>
        <w:ind w:left="6963" w:hanging="361"/>
      </w:pPr>
      <w:rPr>
        <w:rFonts w:hint="default"/>
        <w:lang w:val="en-US" w:eastAsia="en-US" w:bidi="ar-SA"/>
      </w:rPr>
    </w:lvl>
    <w:lvl w:ilvl="8" w:tplc="F3F0E1D0">
      <w:numFmt w:val="bullet"/>
      <w:lvlText w:val="•"/>
      <w:lvlJc w:val="left"/>
      <w:pPr>
        <w:ind w:left="7855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36346D0"/>
    <w:multiLevelType w:val="hybridMultilevel"/>
    <w:tmpl w:val="A24A9C60"/>
    <w:lvl w:ilvl="0" w:tplc="95B26C96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C2AB66">
      <w:numFmt w:val="bullet"/>
      <w:lvlText w:val="•"/>
      <w:lvlJc w:val="left"/>
      <w:pPr>
        <w:ind w:left="1611" w:hanging="361"/>
      </w:pPr>
      <w:rPr>
        <w:rFonts w:hint="default"/>
        <w:lang w:val="en-US" w:eastAsia="en-US" w:bidi="ar-SA"/>
      </w:rPr>
    </w:lvl>
    <w:lvl w:ilvl="2" w:tplc="1C52CB96">
      <w:numFmt w:val="bullet"/>
      <w:lvlText w:val="•"/>
      <w:lvlJc w:val="left"/>
      <w:pPr>
        <w:ind w:left="2503" w:hanging="361"/>
      </w:pPr>
      <w:rPr>
        <w:rFonts w:hint="default"/>
        <w:lang w:val="en-US" w:eastAsia="en-US" w:bidi="ar-SA"/>
      </w:rPr>
    </w:lvl>
    <w:lvl w:ilvl="3" w:tplc="AD123416">
      <w:numFmt w:val="bullet"/>
      <w:lvlText w:val="•"/>
      <w:lvlJc w:val="left"/>
      <w:pPr>
        <w:ind w:left="3395" w:hanging="361"/>
      </w:pPr>
      <w:rPr>
        <w:rFonts w:hint="default"/>
        <w:lang w:val="en-US" w:eastAsia="en-US" w:bidi="ar-SA"/>
      </w:rPr>
    </w:lvl>
    <w:lvl w:ilvl="4" w:tplc="AD8685A2">
      <w:numFmt w:val="bullet"/>
      <w:lvlText w:val="•"/>
      <w:lvlJc w:val="left"/>
      <w:pPr>
        <w:ind w:left="4287" w:hanging="361"/>
      </w:pPr>
      <w:rPr>
        <w:rFonts w:hint="default"/>
        <w:lang w:val="en-US" w:eastAsia="en-US" w:bidi="ar-SA"/>
      </w:rPr>
    </w:lvl>
    <w:lvl w:ilvl="5" w:tplc="2522F406">
      <w:numFmt w:val="bullet"/>
      <w:lvlText w:val="•"/>
      <w:lvlJc w:val="left"/>
      <w:pPr>
        <w:ind w:left="5179" w:hanging="361"/>
      </w:pPr>
      <w:rPr>
        <w:rFonts w:hint="default"/>
        <w:lang w:val="en-US" w:eastAsia="en-US" w:bidi="ar-SA"/>
      </w:rPr>
    </w:lvl>
    <w:lvl w:ilvl="6" w:tplc="23E46688">
      <w:numFmt w:val="bullet"/>
      <w:lvlText w:val="•"/>
      <w:lvlJc w:val="left"/>
      <w:pPr>
        <w:ind w:left="6071" w:hanging="361"/>
      </w:pPr>
      <w:rPr>
        <w:rFonts w:hint="default"/>
        <w:lang w:val="en-US" w:eastAsia="en-US" w:bidi="ar-SA"/>
      </w:rPr>
    </w:lvl>
    <w:lvl w:ilvl="7" w:tplc="C48CBF26">
      <w:numFmt w:val="bullet"/>
      <w:lvlText w:val="•"/>
      <w:lvlJc w:val="left"/>
      <w:pPr>
        <w:ind w:left="6963" w:hanging="361"/>
      </w:pPr>
      <w:rPr>
        <w:rFonts w:hint="default"/>
        <w:lang w:val="en-US" w:eastAsia="en-US" w:bidi="ar-SA"/>
      </w:rPr>
    </w:lvl>
    <w:lvl w:ilvl="8" w:tplc="B0E61E6C">
      <w:numFmt w:val="bullet"/>
      <w:lvlText w:val="•"/>
      <w:lvlJc w:val="left"/>
      <w:pPr>
        <w:ind w:left="7855" w:hanging="361"/>
      </w:pPr>
      <w:rPr>
        <w:rFonts w:hint="default"/>
        <w:lang w:val="en-US" w:eastAsia="en-US" w:bidi="ar-SA"/>
      </w:rPr>
    </w:lvl>
  </w:abstractNum>
  <w:num w:numId="1" w16cid:durableId="1190100189">
    <w:abstractNumId w:val="1"/>
  </w:num>
  <w:num w:numId="2" w16cid:durableId="926155221">
    <w:abstractNumId w:val="0"/>
  </w:num>
  <w:num w:numId="3" w16cid:durableId="1333025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CC5"/>
    <w:rsid w:val="00473CC5"/>
    <w:rsid w:val="0089755A"/>
    <w:rsid w:val="008C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20FFC"/>
  <w15:docId w15:val="{871142C5-A31E-46B3-B599-C082A294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88" w:lineRule="exact"/>
      <w:ind w:left="1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88" w:lineRule="exact"/>
      <w:ind w:left="256" w:hanging="255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975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manda.Saunders@roh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ustomerservices@roh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tomerservices@roh.org.uk" TargetMode="External"/><Relationship Id="rId5" Type="http://schemas.openxmlformats.org/officeDocument/2006/relationships/styles" Target="styles.xml"/><Relationship Id="rId15" Type="http://schemas.openxmlformats.org/officeDocument/2006/relationships/hyperlink" Target="mailto:dpm@roh.org.u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ublic.fundraisingpreference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998974885844098B8A0B879F33B20" ma:contentTypeVersion="17" ma:contentTypeDescription="Create a new document." ma:contentTypeScope="" ma:versionID="30f7919ceb16a2616a5d7bbda342dc71">
  <xsd:schema xmlns:xsd="http://www.w3.org/2001/XMLSchema" xmlns:xs="http://www.w3.org/2001/XMLSchema" xmlns:p="http://schemas.microsoft.com/office/2006/metadata/properties" xmlns:ns3="a7ecc766-d510-4166-8242-96d0af3bcf96" xmlns:ns4="3a8180d3-09c4-4b2b-b6fd-efe8b989d811" targetNamespace="http://schemas.microsoft.com/office/2006/metadata/properties" ma:root="true" ma:fieldsID="6a3dab7eabdb86352bff4c4030f0125b" ns3:_="" ns4:_="">
    <xsd:import namespace="a7ecc766-d510-4166-8242-96d0af3bcf96"/>
    <xsd:import namespace="3a8180d3-09c4-4b2b-b6fd-efe8b989d8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cc766-d510-4166-8242-96d0af3bc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180d3-09c4-4b2b-b6fd-efe8b989d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ecc766-d510-4166-8242-96d0af3bcf96" xsi:nil="true"/>
  </documentManagement>
</p:properties>
</file>

<file path=customXml/itemProps1.xml><?xml version="1.0" encoding="utf-8"?>
<ds:datastoreItem xmlns:ds="http://schemas.openxmlformats.org/officeDocument/2006/customXml" ds:itemID="{00C43D9E-F263-4C0C-B2E6-E48DEBA06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cc766-d510-4166-8242-96d0af3bcf96"/>
    <ds:schemaRef ds:uri="3a8180d3-09c4-4b2b-b6fd-efe8b989d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DFFEF-DF2E-4FB9-9751-872DE0A9A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588AF6-A44D-4EEF-8D1E-E986678D2647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a8180d3-09c4-4b2b-b6fd-efe8b989d811"/>
    <ds:schemaRef ds:uri="a7ecc766-d510-4166-8242-96d0af3bcf9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1262</Words>
  <Characters>7248</Characters>
  <Application>Microsoft Office Word</Application>
  <DocSecurity>4</DocSecurity>
  <Lines>241</Lines>
  <Paragraphs>101</Paragraphs>
  <ScaleCrop>false</ScaleCrop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Turner</dc:creator>
  <dc:description/>
  <cp:lastModifiedBy>Leah Hurst</cp:lastModifiedBy>
  <cp:revision>2</cp:revision>
  <dcterms:created xsi:type="dcterms:W3CDTF">2026-02-16T16:31:00Z</dcterms:created>
  <dcterms:modified xsi:type="dcterms:W3CDTF">2026-02-16T16:31:00Z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0x01010013D998974885844098B8A0B879F33B20</vt:lpwstr>
  </property>
  <property fmtid="{D5CDD505-2E9C-101B-9397-08002B2CF9AE}" pid="3" name="Created">
    <vt:filetime>2025-10-23T00:00:00Z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2026-02-16T00:00:00Z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25.1.20</vt:lpwstr>
  </property>
  <property fmtid="{D5CDD505-2E9C-101B-9397-08002B2CF9AE}" pid="8" name="SourceModified">
    <vt:lpwstr/>
  </property>
</Properties>
</file>